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B2" w:rsidRPr="006C12CE" w:rsidRDefault="00DD36B2" w:rsidP="00DD36B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Шотландский географический журнал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A5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6C12CE">
        <w:rPr>
          <w:rFonts w:ascii="Times New Roman" w:hAnsi="Times New Roman" w:cs="Times New Roman"/>
          <w:sz w:val="24"/>
          <w:szCs w:val="24"/>
        </w:rPr>
        <w:t xml:space="preserve">. 123, </w:t>
      </w:r>
      <w:r w:rsidRPr="00972A5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C12CE">
        <w:rPr>
          <w:rFonts w:ascii="Times New Roman" w:hAnsi="Times New Roman" w:cs="Times New Roman"/>
          <w:sz w:val="24"/>
          <w:szCs w:val="24"/>
        </w:rPr>
        <w:t xml:space="preserve">. 3, 227-233, </w:t>
      </w:r>
      <w:r w:rsidRPr="00972A5F">
        <w:rPr>
          <w:rFonts w:ascii="Times New Roman" w:hAnsi="Times New Roman" w:cs="Times New Roman"/>
          <w:sz w:val="24"/>
          <w:szCs w:val="24"/>
        </w:rPr>
        <w:t>сентябрь</w:t>
      </w:r>
      <w:r w:rsidRPr="006C12CE">
        <w:rPr>
          <w:rFonts w:ascii="Times New Roman" w:hAnsi="Times New Roman" w:cs="Times New Roman"/>
          <w:sz w:val="24"/>
          <w:szCs w:val="24"/>
        </w:rPr>
        <w:t xml:space="preserve"> 2007 </w:t>
      </w:r>
      <w:r w:rsidRPr="00972A5F">
        <w:rPr>
          <w:rFonts w:ascii="Times New Roman" w:hAnsi="Times New Roman" w:cs="Times New Roman"/>
          <w:sz w:val="24"/>
          <w:szCs w:val="24"/>
        </w:rPr>
        <w:t>г</w:t>
      </w:r>
      <w:r w:rsidRPr="006C12CE">
        <w:rPr>
          <w:rFonts w:ascii="Times New Roman" w:hAnsi="Times New Roman" w:cs="Times New Roman"/>
          <w:sz w:val="24"/>
          <w:szCs w:val="24"/>
        </w:rPr>
        <w:t>.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 </w:t>
      </w:r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Downloaded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By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: [</w:t>
      </w:r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Garcia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Castellanos</w:t>
      </w:r>
      <w:proofErr w:type="spellEnd"/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Daniel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] </w:t>
      </w:r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At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: 13:01 6 </w:t>
      </w:r>
      <w:r w:rsidRPr="00972A5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March</w:t>
      </w:r>
      <w:r w:rsidRPr="006C12C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2008</w:t>
      </w:r>
    </w:p>
    <w:p w:rsidR="007923D8" w:rsidRPr="00972A5F" w:rsidRDefault="007923D8" w:rsidP="007923D8">
      <w:pPr>
        <w:pStyle w:val="1"/>
      </w:pPr>
      <w:r w:rsidRPr="00972A5F">
        <w:t>Пол</w:t>
      </w:r>
      <w:r>
        <w:t>юса</w:t>
      </w:r>
      <w:r w:rsidRPr="00972A5F">
        <w:t xml:space="preserve"> недос</w:t>
      </w:r>
      <w:r>
        <w:t>тупности</w:t>
      </w:r>
      <w:r w:rsidRPr="00972A5F">
        <w:t xml:space="preserve">: </w:t>
      </w:r>
      <w:r>
        <w:t>а</w:t>
      </w:r>
      <w:r w:rsidRPr="00972A5F">
        <w:t>лгоритм вычисления для самых отдаленных мест на Земле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ДАНИЭЛЬ ГАРСИА-КАСТЕЛЛАНО</w:t>
      </w:r>
      <w:r>
        <w:rPr>
          <w:rFonts w:ascii="Times New Roman" w:hAnsi="Times New Roman" w:cs="Times New Roman"/>
          <w:sz w:val="24"/>
          <w:szCs w:val="24"/>
        </w:rPr>
        <w:t>* И УМБЕРТО ЛОМБАРДО</w:t>
      </w:r>
      <w:r w:rsidRPr="00972A5F">
        <w:rPr>
          <w:rFonts w:ascii="Times New Roman" w:hAnsi="Times New Roman" w:cs="Times New Roman"/>
          <w:sz w:val="24"/>
          <w:szCs w:val="24"/>
        </w:rPr>
        <w:t>**</w:t>
      </w: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* ICT </w:t>
      </w:r>
      <w:proofErr w:type="spellStart"/>
      <w:r w:rsidRPr="00A76CCF">
        <w:rPr>
          <w:rFonts w:ascii="Times New Roman" w:hAnsi="Times New Roman" w:cs="Times New Roman"/>
          <w:sz w:val="24"/>
          <w:szCs w:val="24"/>
          <w:lang w:val="en-US"/>
        </w:rPr>
        <w:t>Jaume</w:t>
      </w:r>
      <w:proofErr w:type="spellEnd"/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 Aimer a, Sole </w:t>
      </w:r>
      <w:proofErr w:type="spellStart"/>
      <w:r w:rsidRPr="00A76C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CCF">
        <w:rPr>
          <w:rFonts w:ascii="Times New Roman" w:hAnsi="Times New Roman" w:cs="Times New Roman"/>
          <w:sz w:val="24"/>
          <w:szCs w:val="24"/>
          <w:lang w:val="en-US"/>
        </w:rPr>
        <w:t>Sabaris</w:t>
      </w:r>
      <w:proofErr w:type="spellEnd"/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2A5F">
        <w:rPr>
          <w:rFonts w:ascii="Times New Roman" w:hAnsi="Times New Roman" w:cs="Times New Roman"/>
          <w:sz w:val="24"/>
          <w:szCs w:val="24"/>
        </w:rPr>
        <w:t>Барселона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2A5F">
        <w:rPr>
          <w:rFonts w:ascii="Times New Roman" w:hAnsi="Times New Roman" w:cs="Times New Roman"/>
          <w:sz w:val="24"/>
          <w:szCs w:val="24"/>
        </w:rPr>
        <w:t>Испания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** Университет Берн, Берн, Швейцария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2A5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Представлен алгоритм вычисления точки на поверхности шара,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максимизирующей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расстояние до большого круга до заданного сферического многоугольника. Это используется для расчета пятен, наиболее удаленных от моря, в крупных массивах суши, также известных как поляки недоступности (PIA), концепция, которая повторно использовала интерес исследователей. Для евразийского полюса недоступности (EPIA) результаты показывают несоответствие в предыдущих расчетах в пределах от 156 до 435 км. Хотя в целом для данной береговой линии имеется только один полюс, настоящие расчеты показывают, что в пределах погрешности, присущей определению береговой линии, два места являются кандидатами в EPIA, один на равном расстоянии от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Обиного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залива, Бенгальского залива и Аравийского моря , А другой - на равном удалении от Оби, Бенгальского залива 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Бохайского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залива, причем оба полюса расположены в северной западной провинции Китая Синьцзян. Расстояние до моря в этих местах составляет 2510 и 2514 км соответственно, примерно на 120 км ближе, чем обычно думали.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КЛЮЧЕВЫЕ СЛОВА: Расстояние до моря, компьютерный метод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2A5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Расстояние от моря исторически связано с изоляцией и недоступностью. Полюс недоступности (PIA) определяется как местоположение, наиболее удаленное от конкретной береговой линии (рисунок 1). Эта концепция была впервые введена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Вилхьялмуром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Стефанссоном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(1920), чтобы провести различие между Северным полюсом и самым труднодоступным местом в Арктике. Впоследствии он широко использовался для обозначения места в Антарктиде, наиболее удаленной от моря (например,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Рамзье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1966, Ламберт, 1971,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Боннер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1987). Эта задача исследования была впервые достигнута в 1958 году 2-й Советской антарктической экспедицией во главе с Алексеем Трешниковым (Петров, 1959).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Этот термин также используется для обозначения места на Земле, которое наиболее далеко от любого океана (Евразийский полюс недоступности, далее именуемый EPIA), расположенный в Центральной Азии. Исследователи, такие как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(1944, стр. 94), относятся к региону пустыни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Дзунзарей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как к «месту глобуса, наиболее удаленному от любого моря или океана».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Адрес для корреспонденции: Даниэль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Гарсия-Кастельянос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ИКТ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Жауме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Альмера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Соле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Сабарис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Барселона, 08028, Испания. Эл. Почта: danielgc@ija.csic.es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ISSN 1470-2541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/ 1751-665X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© 2007 Королевское шотландское географическое общество DOI: 10.1080 / 14702540801897809</w:t>
      </w:r>
    </w:p>
    <w:p w:rsidR="007923D8" w:rsidRPr="00972A5F" w:rsidRDefault="007923D8" w:rsidP="007923D8">
      <w:pPr>
        <w:framePr w:wrap="none" w:vAnchor="page" w:hAnchor="page" w:x="4710" w:y="305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75565</wp:posOffset>
            </wp:positionV>
            <wp:extent cx="1582420" cy="1470025"/>
            <wp:effectExtent l="19050" t="0" r="0" b="0"/>
            <wp:wrapSquare wrapText="bothSides"/>
            <wp:docPr id="1" name="Рисунок 16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72A5F">
        <w:rPr>
          <w:rFonts w:ascii="Times New Roman" w:hAnsi="Times New Roman" w:cs="Times New Roman"/>
          <w:i/>
          <w:sz w:val="24"/>
          <w:szCs w:val="24"/>
        </w:rPr>
        <w:t>Рисунок 1. Полю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72A5F">
        <w:rPr>
          <w:rFonts w:ascii="Times New Roman" w:hAnsi="Times New Roman" w:cs="Times New Roman"/>
          <w:i/>
          <w:sz w:val="24"/>
          <w:szCs w:val="24"/>
        </w:rPr>
        <w:t xml:space="preserve"> недоступности (PIA) - точка на континенте (в сером цвете), наиболее удаленная от данной береговой линии. По определению, полюс недоступности имеет только три ближайших точки береговой линии (CSP)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В последние годы, когда проводились экспедиции для документирования </w:t>
      </w:r>
      <w:r w:rsidRPr="00174ECF">
        <w:rPr>
          <w:rFonts w:ascii="Times New Roman" w:hAnsi="Times New Roman" w:cs="Times New Roman"/>
          <w:sz w:val="24"/>
          <w:szCs w:val="24"/>
        </w:rPr>
        <w:t xml:space="preserve">PIA </w:t>
      </w:r>
      <w:r w:rsidRPr="00972A5F">
        <w:rPr>
          <w:rFonts w:ascii="Times New Roman" w:hAnsi="Times New Roman" w:cs="Times New Roman"/>
          <w:sz w:val="24"/>
          <w:szCs w:val="24"/>
        </w:rPr>
        <w:t>Антарктики (19 января 2007 г.) и Евразии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1987), интерес к этому вопросу возрастает, тогда как научная документация остается очень скудной. Хотя графические методы для расчета таких полюсов давно известны, поскольку цифровые береговые линии и географические базы данных становятся постепенно доступными, необходимость численного метода растет.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В этой статье предлагается простой метод, который используется для расчета PIA, связанного с крупнейшими сушами Земли. Применение этого метода обнаруживает ошибку между 156 и 435 км в местоположении, которое обычно рассматривается как EPIA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1987).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2A5F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Итеративный метод предназначен для вычисления PIA, связанного с данной </w:t>
      </w:r>
      <w:r w:rsidRPr="00E530C2">
        <w:rPr>
          <w:rFonts w:ascii="Times New Roman" w:hAnsi="Times New Roman" w:cs="Times New Roman"/>
          <w:sz w:val="24"/>
          <w:szCs w:val="24"/>
        </w:rPr>
        <w:t xml:space="preserve">береговой линией. Для каждой итерации определяется последовательно меньшая область R, определяемая диапазоном долготы 2,,,,,,,, </w:t>
      </w:r>
      <w:r w:rsidRPr="00E530C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E530C2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 и широтным диапазоном </w:t>
      </w:r>
      <w:proofErr w:type="spellStart"/>
      <w:r w:rsidRPr="007923D8">
        <w:rPr>
          <w:rStyle w:val="23"/>
          <w:rFonts w:eastAsiaTheme="minorHAnsi"/>
          <w:sz w:val="24"/>
          <w:szCs w:val="24"/>
          <w:lang w:val="ru-RU" w:eastAsia="ru-RU" w:bidi="ru-RU"/>
        </w:rPr>
        <w:t>ф</w:t>
      </w:r>
      <w:r w:rsidRPr="007923D8">
        <w:rPr>
          <w:rStyle w:val="23"/>
          <w:rFonts w:eastAsiaTheme="minorHAnsi"/>
          <w:sz w:val="24"/>
          <w:szCs w:val="24"/>
          <w:vertAlign w:val="subscript"/>
          <w:lang w:val="ru-RU" w:eastAsia="ru-RU" w:bidi="ru-RU"/>
        </w:rPr>
        <w:t>тЫ</w:t>
      </w:r>
      <w:proofErr w:type="spellEnd"/>
      <w:r w:rsidRPr="007923D8">
        <w:rPr>
          <w:rStyle w:val="23"/>
          <w:rFonts w:eastAsiaTheme="minorHAnsi"/>
          <w:sz w:val="24"/>
          <w:szCs w:val="24"/>
          <w:lang w:val="ru-RU" w:eastAsia="ru-RU" w:bidi="ru-RU"/>
        </w:rPr>
        <w:t xml:space="preserve">, </w:t>
      </w:r>
      <w:proofErr w:type="spellStart"/>
      <w:r w:rsidRPr="007923D8">
        <w:rPr>
          <w:rStyle w:val="23"/>
          <w:rFonts w:eastAsiaTheme="minorHAnsi"/>
          <w:sz w:val="24"/>
          <w:szCs w:val="24"/>
          <w:lang w:val="ru-RU" w:eastAsia="ru-RU" w:bidi="ru-RU"/>
        </w:rPr>
        <w:t>ф</w:t>
      </w:r>
      <w:r w:rsidRPr="007923D8">
        <w:rPr>
          <w:rStyle w:val="23"/>
          <w:rFonts w:eastAsiaTheme="minorHAnsi"/>
          <w:sz w:val="24"/>
          <w:szCs w:val="24"/>
          <w:vertAlign w:val="subscript"/>
          <w:lang w:val="ru-RU" w:eastAsia="ru-RU" w:bidi="ru-RU"/>
        </w:rPr>
        <w:t>тах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, центрированная на местоположении кандидата </w:t>
      </w:r>
      <w:r w:rsidRPr="00E530C2">
        <w:rPr>
          <w:rFonts w:ascii="Times New Roman" w:hAnsi="Times New Roman" w:cs="Times New Roman"/>
          <w:i/>
          <w:sz w:val="24"/>
          <w:szCs w:val="24"/>
        </w:rPr>
        <w:t xml:space="preserve">PIA </w:t>
      </w:r>
      <w:r w:rsidRPr="00E530C2">
        <w:rPr>
          <w:rStyle w:val="23"/>
          <w:rFonts w:eastAsiaTheme="minorHAnsi"/>
          <w:i w:val="0"/>
          <w:sz w:val="24"/>
          <w:szCs w:val="24"/>
        </w:rPr>
        <w:t>X</w:t>
      </w:r>
      <w:r w:rsidRPr="00E530C2">
        <w:rPr>
          <w:rStyle w:val="23"/>
          <w:rFonts w:eastAsiaTheme="minorHAnsi"/>
          <w:i w:val="0"/>
          <w:sz w:val="24"/>
          <w:szCs w:val="24"/>
          <w:vertAlign w:val="subscript"/>
        </w:rPr>
        <w:t>PIA</w:t>
      </w:r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 xml:space="preserve">, </w:t>
      </w:r>
      <w:proofErr w:type="spellStart"/>
      <w:r w:rsidRPr="007923D8">
        <w:rPr>
          <w:rStyle w:val="23"/>
          <w:rFonts w:eastAsiaTheme="minorHAnsi"/>
          <w:i w:val="0"/>
          <w:sz w:val="24"/>
          <w:szCs w:val="24"/>
          <w:lang w:val="ru-RU" w:eastAsia="ru-RU" w:bidi="ru-RU"/>
        </w:rPr>
        <w:t>ф</w:t>
      </w:r>
      <w:r w:rsidRPr="00E530C2">
        <w:rPr>
          <w:rStyle w:val="23"/>
          <w:rFonts w:eastAsiaTheme="minorHAnsi"/>
          <w:i w:val="0"/>
          <w:sz w:val="24"/>
          <w:szCs w:val="24"/>
        </w:rPr>
        <w:t>piA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 - изначально R соответствует области, в которой местоположение Поиска максимального расстояния до побережья. Затем в R. задается регулярная прямоугольная сетка из узлов </w:t>
      </w:r>
      <w:r w:rsidRPr="00E530C2">
        <w:rPr>
          <w:rStyle w:val="23"/>
          <w:rFonts w:eastAsiaTheme="minorHAnsi"/>
          <w:sz w:val="24"/>
          <w:szCs w:val="24"/>
        </w:rPr>
        <w:t>N</w:t>
      </w:r>
      <w:r w:rsidRPr="007923D8">
        <w:rPr>
          <w:rStyle w:val="23"/>
          <w:rFonts w:eastAsiaTheme="minorHAnsi"/>
          <w:sz w:val="24"/>
          <w:szCs w:val="24"/>
          <w:lang w:val="ru-RU"/>
        </w:rPr>
        <w:t>\</w:t>
      </w:r>
      <w:r w:rsidRPr="007923D8">
        <w:rPr>
          <w:rStyle w:val="21"/>
          <w:rFonts w:eastAsiaTheme="minorHAnsi"/>
          <w:sz w:val="24"/>
          <w:szCs w:val="24"/>
          <w:lang w:val="ru-RU"/>
        </w:rPr>
        <w:t xml:space="preserve"> </w:t>
      </w:r>
      <w:r w:rsidRPr="00E530C2">
        <w:rPr>
          <w:rStyle w:val="21"/>
          <w:rFonts w:eastAsiaTheme="minorHAnsi"/>
          <w:i/>
          <w:sz w:val="24"/>
          <w:szCs w:val="24"/>
        </w:rPr>
        <w:t>by</w:t>
      </w:r>
      <w:r w:rsidRPr="007923D8">
        <w:rPr>
          <w:rStyle w:val="21"/>
          <w:rFonts w:eastAsiaTheme="minorHAnsi"/>
          <w:i/>
          <w:sz w:val="24"/>
          <w:szCs w:val="24"/>
          <w:lang w:val="ru-RU"/>
        </w:rPr>
        <w:t xml:space="preserve"> </w:t>
      </w:r>
      <w:r w:rsidRPr="00E530C2">
        <w:rPr>
          <w:rStyle w:val="23"/>
          <w:rFonts w:eastAsiaTheme="minorHAnsi"/>
          <w:i w:val="0"/>
          <w:sz w:val="24"/>
          <w:szCs w:val="24"/>
        </w:rPr>
        <w:t>IX</w:t>
      </w:r>
      <w:r w:rsidRPr="007923D8">
        <w:rPr>
          <w:rStyle w:val="23"/>
          <w:rFonts w:eastAsiaTheme="minorHAnsi"/>
          <w:i w:val="0"/>
          <w:sz w:val="24"/>
          <w:szCs w:val="24"/>
          <w:lang w:val="ru-RU" w:eastAsia="ru-RU" w:bidi="ru-RU"/>
        </w:rPr>
        <w:t>ф</w:t>
      </w:r>
      <w:r w:rsidRPr="00E530C2">
        <w:rPr>
          <w:rFonts w:ascii="Times New Roman" w:hAnsi="Times New Roman" w:cs="Times New Roman"/>
          <w:sz w:val="24"/>
          <w:szCs w:val="24"/>
        </w:rPr>
        <w:t xml:space="preserve">. Большинство результатов, представленных в этой статье, используют </w:t>
      </w:r>
      <w:proofErr w:type="spellStart"/>
      <w:r w:rsidRPr="00E530C2">
        <w:rPr>
          <w:rStyle w:val="23"/>
          <w:rFonts w:eastAsiaTheme="minorHAnsi"/>
          <w:i w:val="0"/>
          <w:sz w:val="24"/>
          <w:szCs w:val="24"/>
        </w:rPr>
        <w:t>Nx</w:t>
      </w:r>
      <w:proofErr w:type="spellEnd"/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 xml:space="preserve"> = </w:t>
      </w:r>
      <w:r w:rsidRPr="00E530C2">
        <w:rPr>
          <w:rStyle w:val="23"/>
          <w:rFonts w:eastAsiaTheme="minorHAnsi"/>
          <w:i w:val="0"/>
          <w:sz w:val="24"/>
          <w:szCs w:val="24"/>
        </w:rPr>
        <w:t>N</w:t>
      </w:r>
      <w:proofErr w:type="spellStart"/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>ф</w:t>
      </w:r>
      <w:proofErr w:type="spellEnd"/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 xml:space="preserve"> </w:t>
      </w:r>
      <w:r w:rsidRPr="00E530C2">
        <w:rPr>
          <w:rFonts w:ascii="Times New Roman" w:hAnsi="Times New Roman" w:cs="Times New Roman"/>
          <w:i/>
          <w:sz w:val="24"/>
          <w:szCs w:val="24"/>
        </w:rPr>
        <w:t>= 21</w:t>
      </w:r>
      <w:r w:rsidRPr="00E530C2">
        <w:rPr>
          <w:rFonts w:ascii="Times New Roman" w:hAnsi="Times New Roman" w:cs="Times New Roman"/>
          <w:sz w:val="24"/>
          <w:szCs w:val="24"/>
        </w:rPr>
        <w:t xml:space="preserve">. Затем вычисляется расстояние от каждого из этих узлов до береговой линии и определяется новое место-кандидат </w:t>
      </w:r>
      <w:r w:rsidRPr="00E530C2">
        <w:rPr>
          <w:rStyle w:val="23"/>
          <w:rFonts w:eastAsiaTheme="minorHAnsi"/>
          <w:i w:val="0"/>
          <w:sz w:val="24"/>
          <w:szCs w:val="24"/>
        </w:rPr>
        <w:t>X</w:t>
      </w:r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 xml:space="preserve"> </w:t>
      </w:r>
      <w:r w:rsidRPr="00E530C2">
        <w:rPr>
          <w:rStyle w:val="23"/>
          <w:rFonts w:eastAsiaTheme="minorHAnsi"/>
          <w:i w:val="0"/>
          <w:sz w:val="24"/>
          <w:szCs w:val="24"/>
          <w:vertAlign w:val="subscript"/>
        </w:rPr>
        <w:t>PIA</w:t>
      </w:r>
      <w:r w:rsidRPr="00E53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C2">
        <w:rPr>
          <w:rFonts w:ascii="Times New Roman" w:hAnsi="Times New Roman" w:cs="Times New Roman"/>
          <w:sz w:val="24"/>
          <w:szCs w:val="24"/>
        </w:rPr>
        <w:t>ф'ры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 определяется как узел, </w:t>
      </w:r>
      <w:proofErr w:type="spellStart"/>
      <w:r w:rsidRPr="00E530C2">
        <w:rPr>
          <w:rFonts w:ascii="Times New Roman" w:hAnsi="Times New Roman" w:cs="Times New Roman"/>
          <w:sz w:val="24"/>
          <w:szCs w:val="24"/>
        </w:rPr>
        <w:t>максимизирующий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 такое расстояние. В дальнейшем область R уменьшается в размере </w:t>
      </w:r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>\</w:t>
      </w:r>
      <w:r w:rsidRPr="00E530C2">
        <w:rPr>
          <w:rStyle w:val="23"/>
          <w:rFonts w:eastAsiaTheme="minorHAnsi"/>
          <w:i w:val="0"/>
          <w:sz w:val="24"/>
          <w:szCs w:val="24"/>
        </w:rPr>
        <w:t>fl</w:t>
      </w:r>
      <w:r w:rsidRPr="007923D8">
        <w:rPr>
          <w:rStyle w:val="21"/>
          <w:rFonts w:eastAsiaTheme="minorHAnsi"/>
          <w:i/>
          <w:sz w:val="24"/>
          <w:szCs w:val="24"/>
          <w:lang w:val="ru-RU"/>
        </w:rPr>
        <w:t xml:space="preserve"> </w:t>
      </w:r>
      <w:r w:rsidRPr="00E530C2">
        <w:rPr>
          <w:rFonts w:ascii="Times New Roman" w:hAnsi="Times New Roman" w:cs="Times New Roman"/>
          <w:i/>
          <w:sz w:val="24"/>
          <w:szCs w:val="24"/>
        </w:rPr>
        <w:t xml:space="preserve">и центрируется в </w:t>
      </w:r>
      <w:r w:rsidRPr="00E530C2">
        <w:rPr>
          <w:rStyle w:val="23"/>
          <w:rFonts w:eastAsiaTheme="minorHAnsi"/>
          <w:i w:val="0"/>
          <w:sz w:val="24"/>
          <w:szCs w:val="24"/>
        </w:rPr>
        <w:t>X</w:t>
      </w:r>
      <w:r w:rsidRPr="007923D8">
        <w:rPr>
          <w:rStyle w:val="23"/>
          <w:rFonts w:eastAsiaTheme="minorHAnsi"/>
          <w:i w:val="0"/>
          <w:sz w:val="24"/>
          <w:szCs w:val="24"/>
          <w:lang w:val="ru-RU"/>
        </w:rPr>
        <w:t xml:space="preserve"> </w:t>
      </w:r>
      <w:r w:rsidRPr="00E530C2">
        <w:rPr>
          <w:rStyle w:val="23"/>
          <w:rFonts w:eastAsiaTheme="minorHAnsi"/>
          <w:i w:val="0"/>
          <w:sz w:val="24"/>
          <w:szCs w:val="24"/>
          <w:vertAlign w:val="subscript"/>
        </w:rPr>
        <w:t>PIA</w:t>
      </w:r>
      <w:r w:rsidRPr="00E530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30C2">
        <w:rPr>
          <w:rStyle w:val="28pt1"/>
          <w:rFonts w:eastAsiaTheme="minorHAnsi"/>
          <w:i w:val="0"/>
          <w:sz w:val="24"/>
          <w:szCs w:val="24"/>
        </w:rPr>
        <w:t>Ф'ры</w:t>
      </w:r>
      <w:proofErr w:type="spellEnd"/>
      <w:r w:rsidRPr="00E530C2">
        <w:rPr>
          <w:rFonts w:ascii="Times New Roman" w:hAnsi="Times New Roman" w:cs="Times New Roman"/>
          <w:i/>
          <w:sz w:val="24"/>
          <w:szCs w:val="24"/>
        </w:rPr>
        <w:t xml:space="preserve"> и процедура повторяется. Поскольку сферическое расст</w:t>
      </w:r>
      <w:r w:rsidRPr="00E530C2">
        <w:rPr>
          <w:rFonts w:ascii="Times New Roman" w:hAnsi="Times New Roman" w:cs="Times New Roman"/>
          <w:sz w:val="24"/>
          <w:szCs w:val="24"/>
        </w:rPr>
        <w:t xml:space="preserve">ояние является непрерывной функцией положения 2, </w:t>
      </w:r>
      <w:proofErr w:type="spellStart"/>
      <w:r w:rsidRPr="00E530C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>, этот алгоритм обеспечивает схождение к локальному</w:t>
      </w:r>
      <w:r w:rsidRPr="00972A5F">
        <w:rPr>
          <w:rFonts w:ascii="Times New Roman" w:hAnsi="Times New Roman" w:cs="Times New Roman"/>
          <w:sz w:val="24"/>
          <w:szCs w:val="24"/>
        </w:rPr>
        <w:t xml:space="preserve"> максимуму расстояния до берега, но не гарантирует абсолютного максимума. Отображение последовательных результатов, как показано на рисунках 2 - 4, легко позволяет различать, пропущен ли соответствующий локальный максимум автоматическим методом.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859155</wp:posOffset>
            </wp:positionV>
            <wp:extent cx="4428490" cy="2172335"/>
            <wp:effectExtent l="19050" t="0" r="0" b="0"/>
            <wp:wrapSquare wrapText="bothSides"/>
            <wp:docPr id="19" name="Рисунок 7" descr="C:\Users\1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A5F">
        <w:rPr>
          <w:rFonts w:ascii="Times New Roman" w:hAnsi="Times New Roman" w:cs="Times New Roman"/>
          <w:sz w:val="24"/>
          <w:szCs w:val="24"/>
        </w:rPr>
        <w:t>Если полигон задан с достаточно высоким разрешением (как в случае береговой линии Земли), расстояние между точкой и многоугольником в сферических координатах эквивалентно наименьшему расстоянию от точки до всех углов многоугольника.</w:t>
      </w:r>
    </w:p>
    <w:p w:rsidR="007923D8" w:rsidRPr="00972A5F" w:rsidRDefault="007923D8" w:rsidP="007923D8">
      <w:pPr>
        <w:framePr w:wrap="none" w:vAnchor="page" w:hAnchor="page" w:x="2550" w:y="303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 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72A5F">
        <w:rPr>
          <w:rFonts w:ascii="Times New Roman" w:hAnsi="Times New Roman" w:cs="Times New Roman"/>
          <w:i/>
          <w:sz w:val="24"/>
          <w:szCs w:val="24"/>
        </w:rPr>
        <w:t>Рисунок 2. Карта расстояний до береговой линии, полученная с помощью метода, описанного в этой бумага. Контуры каждые 250 км. Маленькие круги указывают PIA, перечисленные в Таблице 1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E530C2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0C2">
        <w:rPr>
          <w:rFonts w:ascii="Times New Roman" w:hAnsi="Times New Roman" w:cs="Times New Roman"/>
          <w:sz w:val="24"/>
          <w:szCs w:val="24"/>
        </w:rPr>
        <w:t xml:space="preserve">Расстояние большой дистанции </w:t>
      </w:r>
      <w:proofErr w:type="spellStart"/>
      <w:r w:rsidRPr="00E530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E530C2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>|'=4</w:t>
      </w:r>
      <w:proofErr w:type="spellStart"/>
      <w:r w:rsidRPr="00E530C2">
        <w:rPr>
          <w:rFonts w:ascii="Times New Roman" w:hAnsi="Times New Roman" w:cs="Times New Roman"/>
          <w:sz w:val="24"/>
          <w:szCs w:val="24"/>
          <w:lang w:val="en-US"/>
        </w:rPr>
        <w:t>nts</w:t>
      </w:r>
      <w:proofErr w:type="spellEnd"/>
      <w:r w:rsidRPr="00E530C2">
        <w:rPr>
          <w:rFonts w:ascii="Times New Roman" w:hAnsi="Times New Roman" w:cs="Times New Roman"/>
          <w:sz w:val="24"/>
          <w:szCs w:val="24"/>
        </w:rPr>
        <w:t xml:space="preserve"> </w:t>
      </w:r>
      <w:r w:rsidRPr="007923D8">
        <w:rPr>
          <w:rStyle w:val="21"/>
          <w:rFonts w:eastAsiaTheme="minorHAnsi"/>
          <w:sz w:val="24"/>
          <w:szCs w:val="24"/>
          <w:lang w:val="ru-RU"/>
        </w:rPr>
        <w:t>[</w:t>
      </w:r>
      <w:r w:rsidRPr="00E530C2">
        <w:rPr>
          <w:rStyle w:val="21"/>
          <w:rFonts w:eastAsiaTheme="minorHAnsi"/>
          <w:sz w:val="24"/>
          <w:szCs w:val="24"/>
        </w:rPr>
        <w:t>A</w:t>
      </w:r>
      <w:r w:rsidRPr="007923D8">
        <w:rPr>
          <w:rStyle w:val="21"/>
          <w:rFonts w:eastAsiaTheme="minorHAnsi"/>
          <w:sz w:val="24"/>
          <w:szCs w:val="24"/>
          <w:vertAlign w:val="subscript"/>
          <w:lang w:val="ru-RU"/>
        </w:rPr>
        <w:t>0</w:t>
      </w:r>
      <w:r w:rsidRPr="007923D8">
        <w:rPr>
          <w:rStyle w:val="21"/>
          <w:rFonts w:eastAsiaTheme="minorHAnsi"/>
          <w:sz w:val="24"/>
          <w:szCs w:val="24"/>
          <w:lang w:val="ru-RU"/>
        </w:rPr>
        <w:t xml:space="preserve">, </w:t>
      </w:r>
      <w:r w:rsidRPr="007923D8">
        <w:rPr>
          <w:rStyle w:val="23"/>
          <w:rFonts w:eastAsiaTheme="minorHAnsi"/>
          <w:sz w:val="24"/>
          <w:szCs w:val="24"/>
          <w:lang w:val="ru-RU" w:eastAsia="ru-RU" w:bidi="ru-RU"/>
        </w:rPr>
        <w:t>ф</w:t>
      </w:r>
      <w:r w:rsidRPr="007923D8">
        <w:rPr>
          <w:rStyle w:val="23"/>
          <w:rFonts w:eastAsiaTheme="minorHAnsi"/>
          <w:sz w:val="24"/>
          <w:szCs w:val="24"/>
          <w:vertAlign w:val="subscript"/>
          <w:lang w:val="ru-RU" w:eastAsia="ru-RU" w:bidi="ru-RU"/>
        </w:rPr>
        <w:t>0</w:t>
      </w:r>
      <w:r w:rsidRPr="007923D8">
        <w:rPr>
          <w:rStyle w:val="23"/>
          <w:rFonts w:eastAsiaTheme="minorHAnsi"/>
          <w:sz w:val="24"/>
          <w:szCs w:val="24"/>
          <w:lang w:val="ru-RU" w:eastAsia="ru-RU" w:bidi="ru-RU"/>
        </w:rPr>
        <w:t>]</w:t>
      </w:r>
      <w:r w:rsidRPr="007923D8">
        <w:rPr>
          <w:rStyle w:val="21"/>
          <w:rFonts w:eastAsiaTheme="minorHAnsi"/>
          <w:sz w:val="24"/>
          <w:szCs w:val="24"/>
          <w:lang w:val="ru-RU" w:eastAsia="ru-RU" w:bidi="ru-RU"/>
        </w:rPr>
        <w:t xml:space="preserve"> </w:t>
      </w:r>
      <w:r w:rsidRPr="00E530C2">
        <w:rPr>
          <w:rStyle w:val="21"/>
          <w:rFonts w:eastAsiaTheme="minorHAnsi"/>
          <w:sz w:val="24"/>
          <w:szCs w:val="24"/>
        </w:rPr>
        <w:t>and</w:t>
      </w:r>
      <w:r w:rsidRPr="007923D8">
        <w:rPr>
          <w:rStyle w:val="21"/>
          <w:rFonts w:eastAsiaTheme="minorHAnsi"/>
          <w:sz w:val="24"/>
          <w:szCs w:val="24"/>
          <w:lang w:val="ru-RU"/>
        </w:rPr>
        <w:t xml:space="preserve"> </w:t>
      </w:r>
      <w:r w:rsidRPr="007923D8">
        <w:rPr>
          <w:rStyle w:val="21"/>
          <w:rFonts w:eastAsiaTheme="minorHAnsi"/>
          <w:sz w:val="24"/>
          <w:szCs w:val="24"/>
          <w:lang w:val="ru-RU" w:eastAsia="ru-RU" w:bidi="ru-RU"/>
        </w:rPr>
        <w:t>[</w:t>
      </w:r>
      <w:proofErr w:type="spellStart"/>
      <w:r w:rsidRPr="007923D8">
        <w:rPr>
          <w:rStyle w:val="21"/>
          <w:rFonts w:eastAsiaTheme="minorHAnsi"/>
          <w:sz w:val="24"/>
          <w:szCs w:val="24"/>
          <w:lang w:val="ru-RU" w:eastAsia="ru-RU" w:bidi="ru-RU"/>
        </w:rPr>
        <w:t>А</w:t>
      </w:r>
      <w:r w:rsidRPr="007923D8">
        <w:rPr>
          <w:rStyle w:val="21"/>
          <w:rFonts w:eastAsiaTheme="minorHAnsi"/>
          <w:sz w:val="24"/>
          <w:szCs w:val="24"/>
          <w:vertAlign w:val="subscript"/>
          <w:lang w:val="ru-RU" w:eastAsia="ru-RU" w:bidi="ru-RU"/>
        </w:rPr>
        <w:t>ь</w:t>
      </w:r>
      <w:proofErr w:type="spellEnd"/>
      <w:r w:rsidRPr="007923D8">
        <w:rPr>
          <w:rStyle w:val="21"/>
          <w:rFonts w:eastAsiaTheme="minorHAnsi"/>
          <w:sz w:val="24"/>
          <w:szCs w:val="24"/>
          <w:lang w:val="ru-RU" w:eastAsia="ru-RU" w:bidi="ru-RU"/>
        </w:rPr>
        <w:t xml:space="preserve"> </w:t>
      </w:r>
      <w:proofErr w:type="spellStart"/>
      <w:r w:rsidRPr="007923D8">
        <w:rPr>
          <w:rStyle w:val="23"/>
          <w:rFonts w:eastAsiaTheme="minorHAnsi"/>
          <w:i w:val="0"/>
          <w:sz w:val="24"/>
          <w:szCs w:val="24"/>
          <w:lang w:val="ru-RU" w:eastAsia="ru-RU" w:bidi="ru-RU"/>
        </w:rPr>
        <w:t>ф</w:t>
      </w:r>
      <w:proofErr w:type="spellEnd"/>
      <w:r w:rsidRPr="007923D8">
        <w:rPr>
          <w:rStyle w:val="23"/>
          <w:rFonts w:eastAsiaTheme="minorHAnsi"/>
          <w:i w:val="0"/>
          <w:sz w:val="24"/>
          <w:szCs w:val="24"/>
          <w:lang w:val="ru-RU" w:eastAsia="ru-RU" w:bidi="ru-RU"/>
        </w:rPr>
        <w:t>{\</w:t>
      </w:r>
      <w:r w:rsidRPr="007923D8">
        <w:rPr>
          <w:rStyle w:val="21"/>
          <w:rFonts w:eastAsiaTheme="minorHAnsi"/>
          <w:sz w:val="24"/>
          <w:szCs w:val="24"/>
          <w:lang w:val="ru-RU" w:eastAsia="ru-RU" w:bidi="ru-RU"/>
        </w:rPr>
        <w:t xml:space="preserve"> </w:t>
      </w:r>
      <w:r w:rsidRPr="00E530C2">
        <w:rPr>
          <w:rFonts w:ascii="Times New Roman" w:hAnsi="Times New Roman" w:cs="Times New Roman"/>
          <w:sz w:val="24"/>
          <w:szCs w:val="24"/>
        </w:rPr>
        <w:t>на</w:t>
      </w:r>
      <w:r w:rsidRPr="00972A5F">
        <w:rPr>
          <w:rFonts w:ascii="Times New Roman" w:hAnsi="Times New Roman" w:cs="Times New Roman"/>
          <w:sz w:val="24"/>
          <w:szCs w:val="24"/>
        </w:rPr>
        <w:t xml:space="preserve"> сферической Земле может быть выведено из сферического уравнения арки:</w:t>
      </w:r>
    </w:p>
    <w:p w:rsidR="007923D8" w:rsidRPr="007923D8" w:rsidRDefault="007923D8" w:rsidP="007923D8">
      <w:pPr>
        <w:spacing w:after="0" w:line="240" w:lineRule="auto"/>
        <w:ind w:firstLine="567"/>
        <w:rPr>
          <w:rStyle w:val="21"/>
          <w:rFonts w:eastAsiaTheme="minorHAnsi"/>
          <w:sz w:val="24"/>
          <w:szCs w:val="24"/>
          <w:lang w:val="ru-RU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2A5F">
        <w:rPr>
          <w:rStyle w:val="21"/>
          <w:rFonts w:eastAsiaTheme="minorHAnsi"/>
          <w:sz w:val="24"/>
          <w:szCs w:val="24"/>
        </w:rPr>
        <w:t>d^f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>/</w:t>
      </w:r>
      <w:proofErr w:type="spellStart"/>
      <w:r w:rsidRPr="00972A5F">
        <w:rPr>
          <w:rStyle w:val="21"/>
          <w:rFonts w:eastAsiaTheme="minorHAnsi"/>
          <w:sz w:val="24"/>
          <w:szCs w:val="24"/>
        </w:rPr>
        <w:t>vo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 xml:space="preserve"> </w:t>
      </w:r>
      <w:r w:rsidRPr="00972A5F">
        <w:rPr>
          <w:rStyle w:val="21"/>
          <w:rFonts w:eastAsiaTheme="minorHAnsi"/>
          <w:sz w:val="24"/>
          <w:szCs w:val="24"/>
          <w:vertAlign w:val="superscript"/>
        </w:rPr>
        <w:t>=</w:t>
      </w:r>
      <w:r w:rsidRPr="00972A5F">
        <w:rPr>
          <w:rStyle w:val="21"/>
          <w:rFonts w:eastAsiaTheme="minorHAnsi"/>
          <w:sz w:val="24"/>
          <w:szCs w:val="24"/>
        </w:rPr>
        <w:t xml:space="preserve"> </w:t>
      </w:r>
      <w:r w:rsidRPr="00972A5F">
        <w:rPr>
          <w:rStyle w:val="22"/>
          <w:rFonts w:eastAsiaTheme="minorHAnsi"/>
          <w:sz w:val="24"/>
          <w:szCs w:val="24"/>
        </w:rPr>
        <w:t>Re</w:t>
      </w:r>
      <w:r w:rsidRPr="00972A5F">
        <w:rPr>
          <w:rStyle w:val="21"/>
          <w:rFonts w:eastAsiaTheme="minorHAnsi"/>
          <w:sz w:val="24"/>
          <w:szCs w:val="24"/>
        </w:rPr>
        <w:t xml:space="preserve"> ■ </w:t>
      </w:r>
      <w:proofErr w:type="spellStart"/>
      <w:r w:rsidRPr="00972A5F">
        <w:rPr>
          <w:rStyle w:val="21"/>
          <w:rFonts w:eastAsiaTheme="minorHAnsi"/>
          <w:sz w:val="24"/>
          <w:szCs w:val="24"/>
        </w:rPr>
        <w:t>arccos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>(sin (&lt;p</w:t>
      </w:r>
      <w:r w:rsidRPr="00972A5F">
        <w:rPr>
          <w:rStyle w:val="21"/>
          <w:rFonts w:eastAsiaTheme="minorHAnsi"/>
          <w:sz w:val="24"/>
          <w:szCs w:val="24"/>
          <w:vertAlign w:val="subscript"/>
        </w:rPr>
        <w:t>0</w:t>
      </w:r>
      <w:r w:rsidRPr="00972A5F">
        <w:rPr>
          <w:rStyle w:val="21"/>
          <w:rFonts w:eastAsiaTheme="minorHAnsi"/>
          <w:sz w:val="24"/>
          <w:szCs w:val="24"/>
        </w:rPr>
        <w:t xml:space="preserve">) * sin </w:t>
      </w:r>
      <w:r w:rsidRPr="00972A5F">
        <w:rPr>
          <w:rStyle w:val="21pt"/>
          <w:rFonts w:eastAsiaTheme="minorHAnsi"/>
          <w:sz w:val="24"/>
          <w:szCs w:val="24"/>
        </w:rPr>
        <w:t>(</w:t>
      </w:r>
      <w:proofErr w:type="spellStart"/>
      <w:r w:rsidRPr="00972A5F">
        <w:rPr>
          <w:rStyle w:val="21pt"/>
          <w:rFonts w:eastAsiaTheme="minorHAnsi"/>
          <w:sz w:val="24"/>
          <w:szCs w:val="24"/>
        </w:rPr>
        <w:t>cpf</w:t>
      </w:r>
      <w:proofErr w:type="spellEnd"/>
      <w:r w:rsidRPr="00972A5F">
        <w:rPr>
          <w:rStyle w:val="21pt"/>
          <w:rFonts w:eastAsiaTheme="minorHAnsi"/>
          <w:sz w:val="24"/>
          <w:szCs w:val="24"/>
        </w:rPr>
        <w:t xml:space="preserve"> +</w:t>
      </w:r>
      <w:r w:rsidRPr="00972A5F">
        <w:rPr>
          <w:rStyle w:val="21"/>
          <w:rFonts w:eastAsiaTheme="minorHAnsi"/>
          <w:sz w:val="24"/>
          <w:szCs w:val="24"/>
        </w:rPr>
        <w:t xml:space="preserve"> </w:t>
      </w:r>
      <w:proofErr w:type="spellStart"/>
      <w:r w:rsidRPr="00972A5F">
        <w:rPr>
          <w:rStyle w:val="21"/>
          <w:rFonts w:eastAsiaTheme="minorHAnsi"/>
          <w:sz w:val="24"/>
          <w:szCs w:val="24"/>
        </w:rPr>
        <w:t>cos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 xml:space="preserve"> (&lt;p</w:t>
      </w:r>
      <w:r w:rsidRPr="00972A5F">
        <w:rPr>
          <w:rStyle w:val="21"/>
          <w:rFonts w:eastAsiaTheme="minorHAnsi"/>
          <w:sz w:val="24"/>
          <w:szCs w:val="24"/>
          <w:vertAlign w:val="subscript"/>
        </w:rPr>
        <w:t>0</w:t>
      </w:r>
      <w:r w:rsidRPr="00972A5F">
        <w:rPr>
          <w:rStyle w:val="21"/>
          <w:rFonts w:eastAsiaTheme="minorHAnsi"/>
          <w:sz w:val="24"/>
          <w:szCs w:val="24"/>
        </w:rPr>
        <w:t xml:space="preserve">) * </w:t>
      </w:r>
      <w:proofErr w:type="spellStart"/>
      <w:r w:rsidRPr="00972A5F">
        <w:rPr>
          <w:rStyle w:val="21"/>
          <w:rFonts w:eastAsiaTheme="minorHAnsi"/>
          <w:sz w:val="24"/>
          <w:szCs w:val="24"/>
        </w:rPr>
        <w:t>cos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 xml:space="preserve"> </w:t>
      </w:r>
      <w:r w:rsidRPr="00972A5F">
        <w:rPr>
          <w:rStyle w:val="21pt"/>
          <w:rFonts w:eastAsiaTheme="minorHAnsi"/>
          <w:sz w:val="24"/>
          <w:szCs w:val="24"/>
        </w:rPr>
        <w:t>(</w:t>
      </w:r>
      <w:proofErr w:type="spellStart"/>
      <w:r w:rsidRPr="00972A5F">
        <w:rPr>
          <w:rStyle w:val="21pt"/>
          <w:rFonts w:eastAsiaTheme="minorHAnsi"/>
          <w:sz w:val="24"/>
          <w:szCs w:val="24"/>
        </w:rPr>
        <w:t>cpf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 xml:space="preserve"> * </w:t>
      </w:r>
      <w:proofErr w:type="spellStart"/>
      <w:r w:rsidRPr="00972A5F">
        <w:rPr>
          <w:rStyle w:val="21"/>
          <w:rFonts w:eastAsiaTheme="minorHAnsi"/>
          <w:sz w:val="24"/>
          <w:szCs w:val="24"/>
        </w:rPr>
        <w:t>cos</w:t>
      </w:r>
      <w:proofErr w:type="spellEnd"/>
      <w:r w:rsidRPr="00972A5F">
        <w:rPr>
          <w:rStyle w:val="21"/>
          <w:rFonts w:eastAsiaTheme="minorHAnsi"/>
          <w:sz w:val="24"/>
          <w:szCs w:val="24"/>
        </w:rPr>
        <w:t xml:space="preserve"> </w:t>
      </w:r>
      <w:r w:rsidRPr="00972A5F">
        <w:rPr>
          <w:rStyle w:val="21"/>
          <w:rFonts w:eastAsiaTheme="minorHAnsi"/>
          <w:sz w:val="24"/>
          <w:szCs w:val="24"/>
          <w:lang w:eastAsia="ru-RU" w:bidi="ru-RU"/>
        </w:rPr>
        <w:t>(2</w:t>
      </w:r>
      <w:r w:rsidRPr="00972A5F">
        <w:rPr>
          <w:rStyle w:val="21"/>
          <w:rFonts w:eastAsiaTheme="minorHAnsi"/>
          <w:sz w:val="24"/>
          <w:szCs w:val="24"/>
          <w:vertAlign w:val="subscript"/>
          <w:lang w:eastAsia="ru-RU" w:bidi="ru-RU"/>
        </w:rPr>
        <w:t>Х</w:t>
      </w:r>
      <w:r w:rsidRPr="00972A5F">
        <w:rPr>
          <w:rStyle w:val="21"/>
          <w:rFonts w:eastAsiaTheme="minorHAnsi"/>
          <w:sz w:val="24"/>
          <w:szCs w:val="24"/>
          <w:lang w:eastAsia="ru-RU" w:bidi="ru-RU"/>
        </w:rPr>
        <w:t xml:space="preserve"> </w:t>
      </w:r>
      <w:r w:rsidRPr="00972A5F">
        <w:rPr>
          <w:rStyle w:val="21"/>
          <w:rFonts w:eastAsiaTheme="minorHAnsi"/>
          <w:sz w:val="24"/>
          <w:szCs w:val="24"/>
        </w:rPr>
        <w:t>- 1</w:t>
      </w:r>
      <w:r w:rsidRPr="00972A5F">
        <w:rPr>
          <w:rStyle w:val="21"/>
          <w:rFonts w:eastAsiaTheme="minorHAnsi"/>
          <w:sz w:val="24"/>
          <w:szCs w:val="24"/>
          <w:vertAlign w:val="subscript"/>
        </w:rPr>
        <w:t>0</w:t>
      </w:r>
      <w:r w:rsidRPr="00972A5F">
        <w:rPr>
          <w:rStyle w:val="21"/>
          <w:rFonts w:eastAsiaTheme="minorHAnsi"/>
          <w:sz w:val="24"/>
          <w:szCs w:val="24"/>
        </w:rPr>
        <w:t>))</w:t>
      </w:r>
    </w:p>
    <w:p w:rsidR="007923D8" w:rsidRPr="006C12CE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где RE - средний радиус Земли, принятый как 6372. «По определению, произвольно сформированные многоугольники, такие как береговая линия, имеют одну одиночную PIA и три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эквидистантные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ближайшие береговые точки (CSP) (см. Рис. 1).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Если распределение вершин в многоугольнике недостаточно плотное, вместо него следует использовать формулу, соответствующую расстоянию от точки до отрезка. Полигон береговой линии, используемый в настоящей работе, взят из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Wessel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(1996 г., в свою очередь на основе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Shoreline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), основанный на эллипсоиде WGS-84 и с разрешением около 500 м. Используемая здесь береговая линия исключает озера 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эндор</w:t>
      </w:r>
      <w:r>
        <w:rPr>
          <w:rFonts w:ascii="Times New Roman" w:hAnsi="Times New Roman" w:cs="Times New Roman"/>
          <w:sz w:val="24"/>
          <w:szCs w:val="24"/>
        </w:rPr>
        <w:t>хийные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A5F">
        <w:rPr>
          <w:rFonts w:ascii="Times New Roman" w:hAnsi="Times New Roman" w:cs="Times New Roman"/>
          <w:sz w:val="24"/>
          <w:szCs w:val="24"/>
        </w:rPr>
        <w:t>моря, такие как Каспийское море. Его произвол в устьях и дельтовых районах (граница между рекой и открытым морем) часто составляет порядка 10 км.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Компьютерный код для реализации описанного ранее алгоритма написан на языке ANSI C в сочетании с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C-shell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скриптами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доступными на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http://cuba.ija.csic.es/~danielgc/PIA/. Всего проверено около 80 000 географических координат для расчета одной PIA с точностью ок</w:t>
      </w:r>
      <w:r>
        <w:rPr>
          <w:rFonts w:ascii="Times New Roman" w:hAnsi="Times New Roman" w:cs="Times New Roman"/>
          <w:sz w:val="24"/>
          <w:szCs w:val="24"/>
        </w:rPr>
        <w:t>оло</w:t>
      </w:r>
      <w:r w:rsidRPr="00972A5F">
        <w:rPr>
          <w:rFonts w:ascii="Times New Roman" w:hAnsi="Times New Roman" w:cs="Times New Roman"/>
          <w:sz w:val="24"/>
          <w:szCs w:val="24"/>
        </w:rPr>
        <w:t xml:space="preserve"> 1 км, что занимает около 110 минут времени вычисления стандартного персонального компьютера.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2A5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72A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Первые итерации алгоритма выполняются с использованием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= Л ^ = 201, чтобы получить подробную карту расстояний до береговой линии (рис. 2). Результаты показывают, что точка, наиболее удаленная от океана, находится в центральной части Евразии, равноудаленной от океана Арти, Желтого моря и Аравийского моря. При приближении к центральной Евразии (рис. 3 и 4) относительный необычный случай двух локальных</w:t>
      </w:r>
      <w:r w:rsidRPr="00321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A5F">
        <w:rPr>
          <w:rFonts w:ascii="Times New Roman" w:hAnsi="Times New Roman" w:cs="Times New Roman"/>
          <w:sz w:val="24"/>
          <w:szCs w:val="24"/>
        </w:rPr>
        <w:t>аксимумы с аналогичными пиковыми значениями становятся очевидными.</w:t>
      </w:r>
    </w:p>
    <w:p w:rsidR="007923D8" w:rsidRPr="00A76CCF" w:rsidRDefault="007923D8" w:rsidP="007923D8">
      <w:pPr>
        <w:framePr w:wrap="none" w:vAnchor="page" w:hAnchor="page" w:x="2548" w:y="304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88265</wp:posOffset>
            </wp:positionV>
            <wp:extent cx="3650615" cy="3649345"/>
            <wp:effectExtent l="19050" t="0" r="6985" b="0"/>
            <wp:wrapSquare wrapText="bothSides"/>
            <wp:docPr id="4" name="Рисунок 58" descr="C:\Users\1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Default="007923D8" w:rsidP="007923D8">
      <w:pPr>
        <w:framePr w:wrap="none" w:vAnchor="page" w:hAnchor="page" w:x="2548" w:y="3045"/>
        <w:rPr>
          <w:sz w:val="2"/>
          <w:szCs w:val="2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72A5F">
        <w:rPr>
          <w:rFonts w:ascii="Times New Roman" w:hAnsi="Times New Roman" w:cs="Times New Roman"/>
          <w:i/>
          <w:sz w:val="24"/>
          <w:szCs w:val="24"/>
        </w:rPr>
        <w:t>Рисунок 3. Контурная карта расстояния до береговой линии в Азии. Контурные линии каждые 200 км. Местоположение EPIA1, EPIA2, ранее сообщенное местоположение EPIA и соответствующие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A5F">
        <w:rPr>
          <w:rFonts w:ascii="Times New Roman" w:hAnsi="Times New Roman" w:cs="Times New Roman"/>
          <w:i/>
          <w:sz w:val="24"/>
          <w:szCs w:val="24"/>
        </w:rPr>
        <w:t>Показаны самые близкие береговые точки (CSP, см. Рисунок 1)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Полученные точки EPIA1 удалены на 2510 + 10 км от моря (CSP: Об</w:t>
      </w:r>
      <w:r>
        <w:rPr>
          <w:rFonts w:ascii="Times New Roman" w:hAnsi="Times New Roman" w:cs="Times New Roman"/>
          <w:sz w:val="24"/>
          <w:szCs w:val="24"/>
        </w:rPr>
        <w:t>ский залив</w:t>
      </w:r>
      <w:r w:rsidRPr="00972A5F">
        <w:rPr>
          <w:rFonts w:ascii="Times New Roman" w:hAnsi="Times New Roman" w:cs="Times New Roman"/>
          <w:sz w:val="24"/>
          <w:szCs w:val="24"/>
        </w:rPr>
        <w:t>, Бенгальский залив и Аравийское море), в то время как EPIA2 составляет 2514 + 7 км от Об</w:t>
      </w:r>
      <w:r>
        <w:rPr>
          <w:rFonts w:ascii="Times New Roman" w:hAnsi="Times New Roman" w:cs="Times New Roman"/>
          <w:sz w:val="24"/>
          <w:szCs w:val="24"/>
        </w:rPr>
        <w:t>ского залива</w:t>
      </w:r>
      <w:r w:rsidRPr="00972A5F">
        <w:rPr>
          <w:rFonts w:ascii="Times New Roman" w:hAnsi="Times New Roman" w:cs="Times New Roman"/>
          <w:sz w:val="24"/>
          <w:szCs w:val="24"/>
        </w:rPr>
        <w:t xml:space="preserve">, Бенгальского залива 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Бохайского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залива. Поскольку </w:t>
      </w:r>
      <w:r w:rsidRPr="009425F3">
        <w:rPr>
          <w:rStyle w:val="21"/>
          <w:rFonts w:eastAsiaTheme="minorHAnsi"/>
          <w:sz w:val="24"/>
          <w:szCs w:val="24"/>
        </w:rPr>
        <w:t>CSP</w:t>
      </w:r>
      <w:r w:rsidRPr="00972A5F">
        <w:rPr>
          <w:rFonts w:ascii="Times New Roman" w:hAnsi="Times New Roman" w:cs="Times New Roman"/>
          <w:sz w:val="24"/>
          <w:szCs w:val="24"/>
        </w:rPr>
        <w:t xml:space="preserve"> в Бенгальском заливе и Аравийском море находятся в дельтовых районах, существует внутренняя неопределенность в определении береговой линии (рис. 3). Согласно геометрии береговой линии в этих районах, такая неопределенность здесь принимается равной 20 и 15 км соответственно, что приводит к примерно половине неопределенности для местоположения полюса (таблица 1). Поскольку эти значения неопределенности больше разности расстояний до океана между EPIA1 и EPIA2, из этого следует, что оба местоположения одинаково правдоподобны. Эти результаты могут быть легко проверены с использованием любого доступного программного обеспечения </w:t>
      </w:r>
      <w:r>
        <w:rPr>
          <w:rStyle w:val="21"/>
          <w:rFonts w:eastAsiaTheme="minorHAnsi"/>
        </w:rPr>
        <w:t>GIS</w:t>
      </w:r>
      <w:r w:rsidRPr="00972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или подобных объектов.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14605</wp:posOffset>
            </wp:positionV>
            <wp:extent cx="6109335" cy="3715385"/>
            <wp:effectExtent l="19050" t="0" r="5715" b="0"/>
            <wp:wrapSquare wrapText="bothSides"/>
            <wp:docPr id="2" name="Рисунок 1" descr="C:\Users\1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A5F">
        <w:rPr>
          <w:rFonts w:ascii="Times New Roman" w:hAnsi="Times New Roman" w:cs="Times New Roman"/>
          <w:sz w:val="24"/>
          <w:szCs w:val="24"/>
        </w:rPr>
        <w:t> </w:t>
      </w:r>
    </w:p>
    <w:p w:rsidR="007923D8" w:rsidRPr="00972A5F" w:rsidRDefault="007923D8" w:rsidP="007923D8">
      <w:pPr>
        <w:framePr w:wrap="none" w:vAnchor="page" w:hAnchor="page" w:x="2507" w:y="3069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6C12CE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C12CE">
        <w:rPr>
          <w:rFonts w:ascii="Times New Roman" w:hAnsi="Times New Roman" w:cs="Times New Roman"/>
          <w:i/>
          <w:sz w:val="24"/>
          <w:szCs w:val="24"/>
        </w:rPr>
        <w:t>Рисунок 4. Подробная карта расположения EPIA1, EPIA2 и ранее сообщенное местоположение EPIA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6C12CE">
        <w:rPr>
          <w:rFonts w:ascii="Times New Roman" w:hAnsi="Times New Roman" w:cs="Times New Roman"/>
          <w:i/>
          <w:sz w:val="24"/>
          <w:szCs w:val="24"/>
        </w:rPr>
        <w:t xml:space="preserve"> Центральной Азии. Контурные линии расстояния до моря каждые 50 км. Топографический рельеф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C12CE">
        <w:rPr>
          <w:rFonts w:ascii="Times New Roman" w:hAnsi="Times New Roman" w:cs="Times New Roman"/>
          <w:i/>
          <w:sz w:val="24"/>
          <w:szCs w:val="24"/>
        </w:rPr>
        <w:t xml:space="preserve"> освещением с запада и контуром 500-1000, 2000, 3000 и 4000 м над уровнем моря.</w:t>
      </w:r>
    </w:p>
    <w:p w:rsidR="007923D8" w:rsidRPr="006C12CE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C12CE">
        <w:rPr>
          <w:rFonts w:ascii="Times New Roman" w:hAnsi="Times New Roman" w:cs="Times New Roman"/>
          <w:i/>
          <w:sz w:val="24"/>
          <w:szCs w:val="24"/>
        </w:rPr>
        <w:t xml:space="preserve">Оттенок, как на рисунке 3. Город </w:t>
      </w:r>
      <w:proofErr w:type="spellStart"/>
      <w:r w:rsidRPr="006C12CE">
        <w:rPr>
          <w:rFonts w:ascii="Times New Roman" w:hAnsi="Times New Roman" w:cs="Times New Roman"/>
          <w:i/>
          <w:sz w:val="24"/>
          <w:szCs w:val="24"/>
        </w:rPr>
        <w:t>Uriimqi</w:t>
      </w:r>
      <w:proofErr w:type="spellEnd"/>
      <w:r w:rsidRPr="006C12CE">
        <w:rPr>
          <w:rFonts w:ascii="Times New Roman" w:hAnsi="Times New Roman" w:cs="Times New Roman"/>
          <w:i/>
          <w:sz w:val="24"/>
          <w:szCs w:val="24"/>
        </w:rPr>
        <w:t xml:space="preserve"> указан для справки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321B10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21B10">
        <w:rPr>
          <w:rFonts w:ascii="Times New Roman" w:hAnsi="Times New Roman" w:cs="Times New Roman"/>
          <w:i/>
          <w:sz w:val="24"/>
          <w:szCs w:val="24"/>
        </w:rPr>
        <w:lastRenderedPageBreak/>
        <w:t>Таблица 1. Получающиеся поляки недоступности (PIA) для выбранных континентов и других районов. Неопределенность в основном связана с двусмысленностью в определении береговой линии в устьях рек или ледники.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PIA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Регион Долгота (град E)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A5F">
        <w:rPr>
          <w:rFonts w:ascii="Times New Roman" w:hAnsi="Times New Roman" w:cs="Times New Roman"/>
          <w:sz w:val="24"/>
          <w:szCs w:val="24"/>
        </w:rPr>
        <w:t xml:space="preserve">Широта (град. N)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A5F">
        <w:rPr>
          <w:rFonts w:ascii="Times New Roman" w:hAnsi="Times New Roman" w:cs="Times New Roman"/>
          <w:sz w:val="24"/>
          <w:szCs w:val="24"/>
        </w:rPr>
        <w:t>расстояние(Км) неопределенность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A5F">
        <w:rPr>
          <w:rFonts w:ascii="Times New Roman" w:hAnsi="Times New Roman" w:cs="Times New Roman"/>
          <w:sz w:val="24"/>
          <w:szCs w:val="24"/>
        </w:rPr>
        <w:t>(Км) 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A5F">
        <w:rPr>
          <w:rFonts w:ascii="Times New Roman" w:hAnsi="Times New Roman" w:cs="Times New Roman"/>
          <w:sz w:val="24"/>
          <w:szCs w:val="24"/>
        </w:rPr>
        <w:t>(М)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Антарктида® -82,97 54,97 1300 +110 3718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Африка 26,17 5,65 1814 +2 640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Америка, Север -101,97 43,36 1639 +14 1030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Америка, Юг -56,85 -14,05 1517 +12 396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Австралия132,27 -23,17 928 + 6 600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Евразия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23D8" w:rsidRPr="00540B62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40B62">
        <w:rPr>
          <w:rFonts w:ascii="Times New Roman" w:hAnsi="Times New Roman" w:cs="Times New Roman"/>
          <w:color w:val="FF0000"/>
          <w:sz w:val="24"/>
          <w:szCs w:val="24"/>
        </w:rPr>
        <w:t>EPIA1 82,19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 44,29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расстояние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>2510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км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неопреденность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+10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км  высота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>2700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</w:t>
      </w:r>
    </w:p>
    <w:p w:rsidR="007923D8" w:rsidRPr="00540B62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EPIA2 88,14 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45,28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2514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км                             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>+7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км  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540B62">
        <w:rPr>
          <w:rFonts w:ascii="Times New Roman" w:hAnsi="Times New Roman" w:cs="Times New Roman"/>
          <w:color w:val="FF0000"/>
          <w:sz w:val="24"/>
          <w:szCs w:val="24"/>
        </w:rPr>
        <w:t>710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Бывший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EPIA</w:t>
      </w:r>
      <w:r w:rsidRPr="00540B6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86,67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72A5F">
        <w:rPr>
          <w:rFonts w:ascii="Times New Roman" w:hAnsi="Times New Roman" w:cs="Times New Roman"/>
          <w:sz w:val="24"/>
          <w:szCs w:val="24"/>
        </w:rPr>
        <w:t xml:space="preserve"> 46,28 </w:t>
      </w:r>
      <w:r>
        <w:rPr>
          <w:rFonts w:ascii="Times New Roman" w:hAnsi="Times New Roman" w:cs="Times New Roman"/>
          <w:sz w:val="24"/>
          <w:szCs w:val="24"/>
        </w:rPr>
        <w:t xml:space="preserve">     2645 км</w:t>
      </w:r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?                        </w:t>
      </w:r>
      <w:r w:rsidRPr="00972A5F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Великобритания -1,56 52,65 108 +8 100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Гренландия -41,00 76,50 469 +25 2520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Иберийский полуостров -4,51 39,99 362 +4 595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Мадагаскар 46,67 -18,33 260 ■ 1 1220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Тихий океан (точка Немо) -123,45 -48,89 2690 ± 3 0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Заметки'. «Координаты советской станции. Не рассчитывается в этой работе.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3D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5B3D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B3DC1">
        <w:rPr>
          <w:rFonts w:ascii="Times New Roman" w:hAnsi="Times New Roman" w:cs="Times New Roman"/>
          <w:sz w:val="24"/>
          <w:szCs w:val="24"/>
        </w:rPr>
        <w:t>Общеп</w:t>
      </w:r>
      <w:r>
        <w:rPr>
          <w:rFonts w:ascii="Times New Roman" w:hAnsi="Times New Roman" w:cs="Times New Roman"/>
          <w:sz w:val="24"/>
          <w:szCs w:val="24"/>
        </w:rPr>
        <w:t>ринято, нед</w:t>
      </w:r>
      <w:r w:rsidRPr="00972A5F">
        <w:rPr>
          <w:rFonts w:ascii="Times New Roman" w:hAnsi="Times New Roman" w:cs="Times New Roman"/>
          <w:sz w:val="24"/>
          <w:szCs w:val="24"/>
        </w:rPr>
        <w:t>окументированный расчет.</w:t>
      </w:r>
    </w:p>
    <w:tbl>
      <w:tblPr>
        <w:tblpPr w:leftFromText="180" w:rightFromText="180" w:vertAnchor="text" w:horzAnchor="margin" w:tblpY="370"/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4"/>
        <w:gridCol w:w="2136"/>
        <w:gridCol w:w="1138"/>
        <w:gridCol w:w="1313"/>
        <w:gridCol w:w="1903"/>
        <w:gridCol w:w="961"/>
      </w:tblGrid>
      <w:tr w:rsidR="007923D8" w:rsidTr="004E3EA5">
        <w:trPr>
          <w:trHeight w:hRule="exact" w:val="617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Region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7923D8" w:rsidRDefault="007923D8" w:rsidP="004E3EA5">
            <w:pPr>
              <w:spacing w:after="0" w:line="182" w:lineRule="exact"/>
              <w:jc w:val="center"/>
            </w:pPr>
            <w:r>
              <w:rPr>
                <w:rStyle w:val="28pt"/>
                <w:rFonts w:eastAsiaTheme="minorHAnsi"/>
              </w:rPr>
              <w:t>Longitude (deg. E)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7923D8" w:rsidRDefault="007923D8" w:rsidP="004E3EA5">
            <w:pPr>
              <w:spacing w:after="0" w:line="182" w:lineRule="exact"/>
            </w:pPr>
            <w:r>
              <w:rPr>
                <w:rStyle w:val="28pt"/>
                <w:rFonts w:eastAsiaTheme="minorHAnsi"/>
              </w:rPr>
              <w:t>Latitude (deg. N)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distance</w:t>
            </w:r>
          </w:p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(km)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uncertainty</w:t>
            </w:r>
          </w:p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(km)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7923D8" w:rsidRDefault="007923D8" w:rsidP="004E3EA5">
            <w:pPr>
              <w:spacing w:after="0" w:line="160" w:lineRule="exact"/>
              <w:ind w:left="140"/>
            </w:pPr>
            <w:r>
              <w:rPr>
                <w:rStyle w:val="28pt"/>
                <w:rFonts w:eastAsiaTheme="minorHAnsi"/>
              </w:rPr>
              <w:t>Altitude</w:t>
            </w:r>
          </w:p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(m)</w:t>
            </w:r>
          </w:p>
        </w:tc>
      </w:tr>
      <w:tr w:rsidR="007923D8" w:rsidTr="004E3EA5">
        <w:trPr>
          <w:trHeight w:hRule="exact" w:val="387"/>
        </w:trPr>
        <w:tc>
          <w:tcPr>
            <w:tcW w:w="2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Antarctica®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-82.97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54.97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1300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+110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3718</w:t>
            </w:r>
          </w:p>
        </w:tc>
      </w:tr>
      <w:tr w:rsidR="007923D8" w:rsidTr="004E3EA5">
        <w:trPr>
          <w:trHeight w:hRule="exact" w:val="266"/>
        </w:trPr>
        <w:tc>
          <w:tcPr>
            <w:tcW w:w="2024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Africa</w:t>
            </w:r>
          </w:p>
        </w:tc>
        <w:tc>
          <w:tcPr>
            <w:tcW w:w="2136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26.17</w:t>
            </w:r>
          </w:p>
        </w:tc>
        <w:tc>
          <w:tcPr>
            <w:tcW w:w="1138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5.65</w:t>
            </w:r>
          </w:p>
        </w:tc>
        <w:tc>
          <w:tcPr>
            <w:tcW w:w="131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1814</w:t>
            </w:r>
          </w:p>
        </w:tc>
        <w:tc>
          <w:tcPr>
            <w:tcW w:w="190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+2</w:t>
            </w:r>
          </w:p>
        </w:tc>
        <w:tc>
          <w:tcPr>
            <w:tcW w:w="961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640</w:t>
            </w:r>
          </w:p>
        </w:tc>
      </w:tr>
      <w:tr w:rsidR="007923D8" w:rsidTr="004E3EA5">
        <w:trPr>
          <w:trHeight w:hRule="exact" w:val="266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America, North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-101.97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43.36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1639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+14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1030</w:t>
            </w:r>
          </w:p>
        </w:tc>
      </w:tr>
      <w:tr w:rsidR="007923D8" w:rsidTr="004E3EA5">
        <w:trPr>
          <w:trHeight w:hRule="exact" w:val="272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America, South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-56.85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-14.05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1517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+12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396</w:t>
            </w:r>
          </w:p>
        </w:tc>
      </w:tr>
      <w:tr w:rsidR="007923D8" w:rsidTr="004E3EA5">
        <w:trPr>
          <w:trHeight w:hRule="exact" w:val="531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Australia</w:t>
            </w:r>
          </w:p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Eurasia</w:t>
            </w:r>
          </w:p>
        </w:tc>
        <w:tc>
          <w:tcPr>
            <w:tcW w:w="2136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132.27</w:t>
            </w:r>
          </w:p>
        </w:tc>
        <w:tc>
          <w:tcPr>
            <w:tcW w:w="1138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-23.17</w:t>
            </w:r>
          </w:p>
        </w:tc>
        <w:tc>
          <w:tcPr>
            <w:tcW w:w="131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928</w:t>
            </w:r>
          </w:p>
        </w:tc>
        <w:tc>
          <w:tcPr>
            <w:tcW w:w="190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+ 6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600</w:t>
            </w:r>
          </w:p>
        </w:tc>
      </w:tr>
      <w:tr w:rsidR="007923D8" w:rsidTr="004E3EA5">
        <w:trPr>
          <w:trHeight w:hRule="exact" w:val="272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left="200"/>
            </w:pPr>
            <w:r>
              <w:rPr>
                <w:rStyle w:val="28pt"/>
                <w:rFonts w:eastAsiaTheme="minorHAnsi"/>
              </w:rPr>
              <w:t>EPIA1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82.19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44.29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2510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+10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2700</w:t>
            </w:r>
          </w:p>
        </w:tc>
      </w:tr>
      <w:tr w:rsidR="007923D8" w:rsidTr="004E3EA5">
        <w:trPr>
          <w:trHeight w:hRule="exact" w:val="266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left="200"/>
            </w:pPr>
            <w:r>
              <w:rPr>
                <w:rStyle w:val="28pt"/>
                <w:rFonts w:eastAsiaTheme="minorHAnsi"/>
              </w:rPr>
              <w:t>EPIA2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88.14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45.28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2514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+7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710</w:t>
            </w:r>
          </w:p>
        </w:tc>
      </w:tr>
      <w:tr w:rsidR="007923D8" w:rsidTr="004E3EA5">
        <w:trPr>
          <w:trHeight w:hRule="exact" w:val="272"/>
        </w:trPr>
        <w:tc>
          <w:tcPr>
            <w:tcW w:w="2024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ind w:left="200"/>
            </w:pPr>
            <w:r>
              <w:rPr>
                <w:rStyle w:val="28pt"/>
                <w:rFonts w:eastAsiaTheme="minorHAnsi"/>
              </w:rPr>
              <w:t xml:space="preserve">former </w:t>
            </w:r>
            <w:proofErr w:type="spellStart"/>
            <w:r>
              <w:rPr>
                <w:rStyle w:val="28pt"/>
                <w:rFonts w:eastAsiaTheme="minorHAnsi"/>
              </w:rPr>
              <w:t>EPIA</w:t>
            </w:r>
            <w:r>
              <w:rPr>
                <w:rStyle w:val="28pt"/>
                <w:rFonts w:eastAsiaTheme="minorHAnsi"/>
                <w:vertAlign w:val="superscript"/>
              </w:rPr>
              <w:t>b</w:t>
            </w:r>
            <w:proofErr w:type="spellEnd"/>
          </w:p>
        </w:tc>
        <w:tc>
          <w:tcPr>
            <w:tcW w:w="2136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0"/>
                <w:rFonts w:eastAsiaTheme="minorHAnsi"/>
              </w:rPr>
              <w:t>86.67</w:t>
            </w:r>
          </w:p>
        </w:tc>
        <w:tc>
          <w:tcPr>
            <w:tcW w:w="1138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0"/>
                <w:rFonts w:eastAsiaTheme="minorHAnsi"/>
              </w:rPr>
              <w:t>46.28</w:t>
            </w:r>
          </w:p>
        </w:tc>
        <w:tc>
          <w:tcPr>
            <w:tcW w:w="131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0"/>
                <w:rFonts w:eastAsiaTheme="minorHAnsi"/>
              </w:rPr>
              <w:t>2645</w:t>
            </w:r>
          </w:p>
        </w:tc>
        <w:tc>
          <w:tcPr>
            <w:tcW w:w="190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0"/>
                <w:rFonts w:eastAsiaTheme="minorHAnsi"/>
              </w:rPr>
              <w:t>?</w:t>
            </w:r>
          </w:p>
        </w:tc>
        <w:tc>
          <w:tcPr>
            <w:tcW w:w="961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0"/>
                <w:rFonts w:eastAsiaTheme="minorHAnsi"/>
              </w:rPr>
              <w:t>510</w:t>
            </w:r>
          </w:p>
        </w:tc>
      </w:tr>
      <w:tr w:rsidR="007923D8" w:rsidTr="004E3EA5">
        <w:trPr>
          <w:trHeight w:hRule="exact" w:val="258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Great Britain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-1.56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52.65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108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+8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100</w:t>
            </w:r>
          </w:p>
        </w:tc>
      </w:tr>
      <w:tr w:rsidR="007923D8" w:rsidTr="004E3EA5">
        <w:trPr>
          <w:trHeight w:hRule="exact" w:val="272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Greenland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-41.00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76.50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469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+25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2520</w:t>
            </w:r>
          </w:p>
        </w:tc>
      </w:tr>
      <w:tr w:rsidR="007923D8" w:rsidTr="004E3EA5">
        <w:trPr>
          <w:trHeight w:hRule="exact" w:val="266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Iberian Peninsula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-4.51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39.99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362</w:t>
            </w:r>
          </w:p>
        </w:tc>
        <w:tc>
          <w:tcPr>
            <w:tcW w:w="190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+4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595</w:t>
            </w:r>
          </w:p>
        </w:tc>
      </w:tr>
      <w:tr w:rsidR="007923D8" w:rsidTr="004E3EA5">
        <w:trPr>
          <w:trHeight w:hRule="exact" w:val="286"/>
        </w:trPr>
        <w:tc>
          <w:tcPr>
            <w:tcW w:w="2024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Madagascar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46.67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-18.33</w:t>
            </w:r>
          </w:p>
        </w:tc>
        <w:tc>
          <w:tcPr>
            <w:tcW w:w="1313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260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■ 1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1220</w:t>
            </w:r>
          </w:p>
        </w:tc>
      </w:tr>
      <w:tr w:rsidR="007923D8" w:rsidTr="004E3EA5">
        <w:trPr>
          <w:trHeight w:hRule="exact" w:val="331"/>
        </w:trPr>
        <w:tc>
          <w:tcPr>
            <w:tcW w:w="2024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 xml:space="preserve">Pacific (Point </w:t>
            </w:r>
            <w:proofErr w:type="spellStart"/>
            <w:r>
              <w:rPr>
                <w:rStyle w:val="28pt"/>
                <w:rFonts w:eastAsiaTheme="minorHAnsi"/>
              </w:rPr>
              <w:t>Nemo</w:t>
            </w:r>
            <w:proofErr w:type="spellEnd"/>
            <w:r>
              <w:rPr>
                <w:rStyle w:val="28pt"/>
                <w:rFonts w:eastAsiaTheme="minorHAnsi"/>
              </w:rPr>
              <w:t>)</w:t>
            </w:r>
          </w:p>
        </w:tc>
        <w:tc>
          <w:tcPr>
            <w:tcW w:w="2136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-123.45</w:t>
            </w:r>
          </w:p>
        </w:tc>
        <w:tc>
          <w:tcPr>
            <w:tcW w:w="1138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-48.89</w:t>
            </w:r>
          </w:p>
        </w:tc>
        <w:tc>
          <w:tcPr>
            <w:tcW w:w="131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2690</w:t>
            </w:r>
          </w:p>
        </w:tc>
        <w:tc>
          <w:tcPr>
            <w:tcW w:w="1903" w:type="dxa"/>
            <w:shd w:val="clear" w:color="auto" w:fill="FFFFFF"/>
          </w:tcPr>
          <w:p w:rsidR="007923D8" w:rsidRDefault="007923D8" w:rsidP="004E3EA5">
            <w:pPr>
              <w:spacing w:after="0" w:line="160" w:lineRule="exact"/>
              <w:jc w:val="center"/>
            </w:pPr>
            <w:r>
              <w:rPr>
                <w:rStyle w:val="28pt"/>
                <w:rFonts w:eastAsiaTheme="minorHAnsi"/>
              </w:rPr>
              <w:t>±3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923D8" w:rsidRDefault="007923D8" w:rsidP="004E3EA5">
            <w:pPr>
              <w:spacing w:after="0" w:line="160" w:lineRule="exact"/>
              <w:ind w:right="160"/>
              <w:jc w:val="right"/>
            </w:pPr>
            <w:r>
              <w:rPr>
                <w:rStyle w:val="28pt"/>
                <w:rFonts w:eastAsiaTheme="minorHAnsi"/>
              </w:rPr>
              <w:t>0</w:t>
            </w:r>
          </w:p>
        </w:tc>
      </w:tr>
      <w:tr w:rsidR="007923D8" w:rsidTr="004E3EA5">
        <w:trPr>
          <w:trHeight w:hRule="exact" w:val="379"/>
        </w:trPr>
        <w:tc>
          <w:tcPr>
            <w:tcW w:w="2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0"/>
                <w:rFonts w:eastAsiaTheme="minorHAnsi"/>
              </w:rPr>
              <w:t>Notes'.</w:t>
            </w:r>
            <w:r>
              <w:rPr>
                <w:rStyle w:val="28pt"/>
                <w:rFonts w:eastAsiaTheme="minorHAnsi"/>
              </w:rPr>
              <w:t xml:space="preserve"> “Coordinates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of the soviet station.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>. Not calculated in this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</w:pPr>
            <w:r>
              <w:rPr>
                <w:rStyle w:val="28pt"/>
                <w:rFonts w:eastAsiaTheme="minorHAnsi"/>
              </w:rPr>
              <w:t xml:space="preserve">work. </w:t>
            </w:r>
            <w:proofErr w:type="spellStart"/>
            <w:r>
              <w:rPr>
                <w:rStyle w:val="28pt"/>
                <w:rFonts w:eastAsiaTheme="minorHAnsi"/>
                <w:vertAlign w:val="superscript"/>
              </w:rPr>
              <w:t>b</w:t>
            </w:r>
            <w:r>
              <w:rPr>
                <w:rStyle w:val="28pt"/>
                <w:rFonts w:eastAsiaTheme="minorHAnsi"/>
              </w:rPr>
              <w:t>Commonly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23D8" w:rsidRDefault="007923D8" w:rsidP="004E3EA5">
            <w:pPr>
              <w:spacing w:after="0" w:line="160" w:lineRule="exact"/>
              <w:jc w:val="both"/>
            </w:pPr>
            <w:r>
              <w:rPr>
                <w:rStyle w:val="28pt"/>
                <w:rFonts w:eastAsiaTheme="minorHAnsi"/>
              </w:rPr>
              <w:t>accepted,</w:t>
            </w:r>
          </w:p>
        </w:tc>
      </w:tr>
    </w:tbl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Такая же методика применяется к другим земельным массивам, а также для расчета местоположения максимального расстояния до побережья в Тихом океане, в результате чего результирующие местоположения </w:t>
      </w:r>
      <w:r w:rsidRPr="009425F3">
        <w:rPr>
          <w:rStyle w:val="21"/>
          <w:rFonts w:eastAsiaTheme="minorHAnsi"/>
          <w:sz w:val="24"/>
          <w:szCs w:val="24"/>
        </w:rPr>
        <w:t>PIA</w:t>
      </w:r>
      <w:r w:rsidRPr="00972A5F">
        <w:rPr>
          <w:rFonts w:ascii="Times New Roman" w:hAnsi="Times New Roman" w:cs="Times New Roman"/>
          <w:sz w:val="24"/>
          <w:szCs w:val="24"/>
        </w:rPr>
        <w:t xml:space="preserve"> перечислены в таблице 1. Только </w:t>
      </w:r>
      <w:r w:rsidRPr="009425F3">
        <w:rPr>
          <w:rStyle w:val="21"/>
          <w:rFonts w:eastAsiaTheme="minorHAnsi"/>
          <w:sz w:val="24"/>
          <w:szCs w:val="24"/>
        </w:rPr>
        <w:t>PIA</w:t>
      </w:r>
      <w:r w:rsidRPr="00972A5F">
        <w:rPr>
          <w:rFonts w:ascii="Times New Roman" w:hAnsi="Times New Roman" w:cs="Times New Roman"/>
          <w:sz w:val="24"/>
          <w:szCs w:val="24"/>
        </w:rPr>
        <w:t xml:space="preserve"> из Гренландии и Антарктики показывают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72A5F">
        <w:rPr>
          <w:rFonts w:ascii="Times New Roman" w:hAnsi="Times New Roman" w:cs="Times New Roman"/>
          <w:sz w:val="24"/>
          <w:szCs w:val="24"/>
        </w:rPr>
        <w:t xml:space="preserve">еопределенности больше, чем найденные для EPIA, из-за присутствия ледников вдоль их побережий. Месторасположение PIA Великобритании зависит от неопределенности восточного окончания залива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Уэстон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где трудно определить границу между рекой и морем.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A5F">
        <w:rPr>
          <w:rFonts w:ascii="Times New Roman" w:hAnsi="Times New Roman" w:cs="Times New Roman"/>
          <w:sz w:val="24"/>
          <w:szCs w:val="24"/>
        </w:rPr>
        <w:t xml:space="preserve">налогично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972A5F">
        <w:rPr>
          <w:rFonts w:ascii="Times New Roman" w:hAnsi="Times New Roman" w:cs="Times New Roman"/>
          <w:sz w:val="24"/>
          <w:szCs w:val="24"/>
        </w:rPr>
        <w:t xml:space="preserve">происходит в Южной </w:t>
      </w:r>
      <w:r w:rsidRPr="00972A5F">
        <w:rPr>
          <w:rFonts w:ascii="Times New Roman" w:hAnsi="Times New Roman" w:cs="Times New Roman"/>
          <w:sz w:val="24"/>
          <w:szCs w:val="24"/>
        </w:rPr>
        <w:lastRenderedPageBreak/>
        <w:t xml:space="preserve">Америке, Северной Америке и Австралии. </w:t>
      </w:r>
      <w:r w:rsidRPr="009425F3">
        <w:rPr>
          <w:rStyle w:val="21"/>
          <w:rFonts w:eastAsiaTheme="minorHAnsi"/>
          <w:sz w:val="24"/>
          <w:szCs w:val="24"/>
        </w:rPr>
        <w:t>PIA</w:t>
      </w:r>
      <w:r w:rsidRPr="00972A5F">
        <w:rPr>
          <w:rFonts w:ascii="Times New Roman" w:hAnsi="Times New Roman" w:cs="Times New Roman"/>
          <w:sz w:val="24"/>
          <w:szCs w:val="24"/>
        </w:rPr>
        <w:t xml:space="preserve"> Африки (восточная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Центрально-Африканская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Республика) и Иберии (80 км юго-западнее Мадрида) лучше определены (ошибки меньше 4 км), поскольку ни один из соответствующих </w:t>
      </w:r>
      <w:r w:rsidRPr="009425F3">
        <w:rPr>
          <w:rStyle w:val="21"/>
          <w:rFonts w:eastAsiaTheme="minorHAnsi"/>
          <w:sz w:val="24"/>
          <w:szCs w:val="24"/>
        </w:rPr>
        <w:t>CSP</w:t>
      </w:r>
      <w:r w:rsidRPr="00972A5F">
        <w:rPr>
          <w:rFonts w:ascii="Times New Roman" w:hAnsi="Times New Roman" w:cs="Times New Roman"/>
          <w:sz w:val="24"/>
          <w:szCs w:val="24"/>
        </w:rPr>
        <w:t xml:space="preserve"> не совпадает с лиманами.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923D8" w:rsidRPr="004F727D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727D">
        <w:rPr>
          <w:rFonts w:ascii="Times New Roman" w:hAnsi="Times New Roman" w:cs="Times New Roman"/>
          <w:b/>
          <w:sz w:val="24"/>
          <w:szCs w:val="24"/>
        </w:rPr>
        <w:t>Обсуждение на Евразийском полюсе недоступности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Предыдущие (недокументированные) расчеты EPIA не учитывали Об</w:t>
      </w:r>
      <w:r>
        <w:rPr>
          <w:rFonts w:ascii="Times New Roman" w:hAnsi="Times New Roman" w:cs="Times New Roman"/>
          <w:sz w:val="24"/>
          <w:szCs w:val="24"/>
        </w:rPr>
        <w:t>ский залив как часть моря</w:t>
      </w:r>
      <w:r w:rsidRPr="00972A5F">
        <w:rPr>
          <w:rFonts w:ascii="Times New Roman" w:hAnsi="Times New Roman" w:cs="Times New Roman"/>
          <w:sz w:val="24"/>
          <w:szCs w:val="24"/>
        </w:rPr>
        <w:t xml:space="preserve">, давая местоположение 46°16,8 'N 86°40,2'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A5F">
        <w:rPr>
          <w:rFonts w:ascii="Times New Roman" w:hAnsi="Times New Roman" w:cs="Times New Roman"/>
          <w:sz w:val="24"/>
          <w:szCs w:val="24"/>
        </w:rPr>
        <w:t xml:space="preserve">. (см.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72A5F">
        <w:rPr>
          <w:rFonts w:ascii="Times New Roman" w:hAnsi="Times New Roman" w:cs="Times New Roman"/>
          <w:sz w:val="24"/>
          <w:szCs w:val="24"/>
        </w:rPr>
        <w:t xml:space="preserve">исунок 4, это место равноудалено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72A5F">
        <w:rPr>
          <w:rFonts w:ascii="Times New Roman" w:hAnsi="Times New Roman" w:cs="Times New Roman"/>
          <w:sz w:val="24"/>
          <w:szCs w:val="24"/>
        </w:rPr>
        <w:t xml:space="preserve">2648 км от залива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Байдарацкой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в ​​Северном Ледовитом океане, Бенгальском заливе 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Бохайском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заливе в Восточном Китае). Однако нет оснований исключать Об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972A5F">
        <w:rPr>
          <w:rFonts w:ascii="Times New Roman" w:hAnsi="Times New Roman" w:cs="Times New Roman"/>
          <w:sz w:val="24"/>
          <w:szCs w:val="24"/>
        </w:rPr>
        <w:t xml:space="preserve"> залив в составе открытых морских вод, и вся им</w:t>
      </w:r>
      <w:r>
        <w:rPr>
          <w:rFonts w:ascii="Times New Roman" w:hAnsi="Times New Roman" w:cs="Times New Roman"/>
          <w:sz w:val="24"/>
          <w:szCs w:val="24"/>
        </w:rPr>
        <w:t>еющаяся картография отображает г</w:t>
      </w:r>
      <w:r w:rsidRPr="00972A5F">
        <w:rPr>
          <w:rFonts w:ascii="Times New Roman" w:hAnsi="Times New Roman" w:cs="Times New Roman"/>
          <w:sz w:val="24"/>
          <w:szCs w:val="24"/>
        </w:rPr>
        <w:t>лубину 10-12 м и до Обского залива до 80 км как часть океана. Учет Обского залива как части морей предполагает большой сдвиг EPIA, который имеет два решения в рамках неопределенности, связанной с определением береговой линии, как показано в предыдущем разделе.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Два полюса-кандидатов, найденные в этой статье, уменьшают максимальное расстояние Земли до побережья более чем на 130 км и изменяют местоположение PIA на 435 км (EPIA1) и 156 км (EPIA2) по сравнению с предыдущими расчетами. В случае EPIA1 также один из CSP переходит из залива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Бохай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(Восточный Китай) в Аравийское море. Эти результаты ставят под сомнение единственную документированную попытку исследовать EPIA двумя исследователями в 1986 году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1987).</w:t>
      </w:r>
    </w:p>
    <w:p w:rsidR="007923D8" w:rsidRPr="00E50BF9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E50BF9">
        <w:rPr>
          <w:rFonts w:ascii="Times New Roman" w:hAnsi="Times New Roman" w:cs="Times New Roman"/>
          <w:color w:val="FF0000"/>
          <w:sz w:val="24"/>
          <w:szCs w:val="24"/>
        </w:rPr>
        <w:t xml:space="preserve">EPIA1 находится недалеко от горы </w:t>
      </w:r>
      <w:proofErr w:type="spellStart"/>
      <w:r w:rsidRPr="00E50BF9">
        <w:rPr>
          <w:rFonts w:ascii="Times New Roman" w:hAnsi="Times New Roman" w:cs="Times New Roman"/>
          <w:color w:val="FF0000"/>
          <w:sz w:val="24"/>
          <w:szCs w:val="24"/>
        </w:rPr>
        <w:t>Кокирчин-Шань</w:t>
      </w:r>
      <w:proofErr w:type="spellEnd"/>
      <w:r w:rsidRPr="00E50B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50BF9">
        <w:rPr>
          <w:rStyle w:val="21"/>
          <w:rFonts w:eastAsiaTheme="minorHAnsi"/>
          <w:color w:val="FF0000"/>
          <w:sz w:val="24"/>
          <w:szCs w:val="24"/>
        </w:rPr>
        <w:t>Kokirqin</w:t>
      </w:r>
      <w:proofErr w:type="spellEnd"/>
      <w:r w:rsidRPr="007923D8">
        <w:rPr>
          <w:rStyle w:val="21"/>
          <w:rFonts w:eastAsiaTheme="minorHAnsi"/>
          <w:color w:val="FF0000"/>
          <w:sz w:val="24"/>
          <w:szCs w:val="24"/>
          <w:lang w:val="ru-RU"/>
        </w:rPr>
        <w:t xml:space="preserve"> </w:t>
      </w:r>
      <w:r w:rsidRPr="00E50BF9">
        <w:rPr>
          <w:rStyle w:val="21"/>
          <w:rFonts w:eastAsiaTheme="minorHAnsi"/>
          <w:color w:val="FF0000"/>
          <w:sz w:val="24"/>
          <w:szCs w:val="24"/>
        </w:rPr>
        <w:t>Shan</w:t>
      </w:r>
      <w:r w:rsidRPr="007923D8">
        <w:rPr>
          <w:rStyle w:val="21"/>
          <w:rFonts w:eastAsiaTheme="minorHAnsi"/>
          <w:color w:val="FF0000"/>
          <w:lang w:val="ru-RU"/>
        </w:rPr>
        <w:t xml:space="preserve"> </w:t>
      </w:r>
      <w:r w:rsidRPr="00E50BF9">
        <w:rPr>
          <w:rFonts w:ascii="Times New Roman" w:hAnsi="Times New Roman" w:cs="Times New Roman"/>
          <w:color w:val="FF0000"/>
          <w:sz w:val="24"/>
          <w:szCs w:val="24"/>
        </w:rPr>
        <w:t xml:space="preserve">(3698 м), на участке высокого рельефа и труднодоступном расстоянии &gt; 2000 м над уровнем моря, недалеко от китайских границ с Казахстаном и Кыргызстаном. EPIA2 находится на высоте 710 м над уровнем моря, 174 км северо-восточнее </w:t>
      </w:r>
      <w:proofErr w:type="spellStart"/>
      <w:r w:rsidRPr="00E50BF9">
        <w:rPr>
          <w:rFonts w:ascii="Times New Roman" w:hAnsi="Times New Roman" w:cs="Times New Roman"/>
          <w:color w:val="FF0000"/>
          <w:sz w:val="24"/>
          <w:szCs w:val="24"/>
        </w:rPr>
        <w:t>Урумчи</w:t>
      </w:r>
      <w:proofErr w:type="spellEnd"/>
      <w:r w:rsidRPr="00E50BF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Помимо того, что они находятся далеко от океанов, оба полюса находятся в самом крупном в мире бассейне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эндорхий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что означает </w:t>
      </w:r>
      <w:r w:rsidRPr="00E50BF9">
        <w:rPr>
          <w:rFonts w:ascii="Times New Roman" w:hAnsi="Times New Roman" w:cs="Times New Roman"/>
          <w:color w:val="FF0000"/>
          <w:sz w:val="24"/>
          <w:szCs w:val="24"/>
        </w:rPr>
        <w:t>отсутствие речной связи с морем</w:t>
      </w:r>
      <w:r w:rsidRPr="00972A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1944). Это отчасти результат низк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2A5F">
        <w:rPr>
          <w:rFonts w:ascii="Times New Roman" w:hAnsi="Times New Roman" w:cs="Times New Roman"/>
          <w:sz w:val="24"/>
          <w:szCs w:val="24"/>
        </w:rPr>
        <w:t xml:space="preserve"> значения осадков 200-350 мм / год в результате континентальности. Оба фактора, вероятно, усилили историческую изоляцию этого региона, выступающего естественной границей между китайской и западной цивилизациями. Его слабое присутствие в истории в основном связано с относительной близостью (несколько сотен километров) древнего Шелкового пути. Неудивительно, что этот регион относится к менее населенным районам мира, а этническая группа, самая </w:t>
      </w:r>
      <w:r>
        <w:rPr>
          <w:rFonts w:ascii="Times New Roman" w:hAnsi="Times New Roman" w:cs="Times New Roman"/>
          <w:sz w:val="24"/>
          <w:szCs w:val="24"/>
        </w:rPr>
        <w:t>древняя</w:t>
      </w:r>
      <w:r w:rsidRPr="00972A5F">
        <w:rPr>
          <w:rFonts w:ascii="Times New Roman" w:hAnsi="Times New Roman" w:cs="Times New Roman"/>
          <w:sz w:val="24"/>
          <w:szCs w:val="24"/>
        </w:rPr>
        <w:t xml:space="preserve"> из которых проживает в этом регионе, уйгурская, лингвистически включена в тюркскую семью и взаимосвязана с населением, говорящим на китайском языке.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321B10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1B10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Расположение на Земле, наиболее удаленное 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2A5F">
        <w:rPr>
          <w:rFonts w:ascii="Times New Roman" w:hAnsi="Times New Roman" w:cs="Times New Roman"/>
          <w:sz w:val="24"/>
          <w:szCs w:val="24"/>
        </w:rPr>
        <w:t>кеан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72A5F">
        <w:rPr>
          <w:rFonts w:ascii="Times New Roman" w:hAnsi="Times New Roman" w:cs="Times New Roman"/>
          <w:sz w:val="24"/>
          <w:szCs w:val="24"/>
        </w:rPr>
        <w:t xml:space="preserve"> расположен в северо-западной китайской провинции Синьцзян. В пределах неопределенности, присущей определению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coas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[^ FJ, предлагаются два положения в качестве Полюса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2A5F">
        <w:rPr>
          <w:rFonts w:ascii="Times New Roman" w:hAnsi="Times New Roman" w:cs="Times New Roman"/>
          <w:sz w:val="24"/>
          <w:szCs w:val="24"/>
        </w:rPr>
        <w:t>едоступности: EPIA1 (44 ° 18'1 "N; 81 ° 5Г5Т'Е) и EPIA2 (45 ° 17 '60" N, 88 ° 8 '24 "в.д.)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EPIA1 находится на равном расстоянии 2510 + 10 км от Обского залива,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A5F">
        <w:rPr>
          <w:rFonts w:ascii="Times New Roman" w:hAnsi="Times New Roman" w:cs="Times New Roman"/>
          <w:sz w:val="24"/>
          <w:szCs w:val="24"/>
        </w:rPr>
        <w:t xml:space="preserve">енгальского залива и Аравийского моря, а EPIA2 находится на равном расстоянии 2514 + 7 км от Обского залива, Бенгальского залива и залива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Бохай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EPIA1 и EPIA2 расположены на 435 и 156 км соответственно от места, которое принято считать EPIA (рис. 4).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Место на Земле (Полю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2A5F">
        <w:rPr>
          <w:rFonts w:ascii="Times New Roman" w:hAnsi="Times New Roman" w:cs="Times New Roman"/>
          <w:sz w:val="24"/>
          <w:szCs w:val="24"/>
        </w:rPr>
        <w:t xml:space="preserve"> недоступности Тихого океана или Точка Немо) находится на 48 ° 52,6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., 123 ° 23,6'W, 2690 + 2 км от берегов Моту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Нуи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(Остров Пасхи), о.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Махер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Anctartica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) 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2A5F">
        <w:rPr>
          <w:rFonts w:ascii="Times New Roman" w:hAnsi="Times New Roman" w:cs="Times New Roman"/>
          <w:sz w:val="24"/>
          <w:szCs w:val="24"/>
        </w:rPr>
        <w:t xml:space="preserve"> остров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Дьюси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(острова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Питкэрн</w:t>
      </w:r>
      <w:proofErr w:type="spellEnd"/>
      <w:r w:rsidRPr="00E50BF9">
        <w:rPr>
          <w:rStyle w:val="geo-yandex"/>
        </w:rPr>
        <w:t xml:space="preserve"> </w:t>
      </w:r>
      <w:r w:rsidRPr="00E50BF9">
        <w:rPr>
          <w:rStyle w:val="21"/>
          <w:rFonts w:eastAsiaTheme="minorHAnsi"/>
          <w:sz w:val="24"/>
          <w:szCs w:val="24"/>
        </w:rPr>
        <w:t>Pitcairn</w:t>
      </w:r>
      <w:r w:rsidRPr="00E50BF9">
        <w:rPr>
          <w:rFonts w:ascii="Times New Roman" w:hAnsi="Times New Roman" w:cs="Times New Roman"/>
          <w:sz w:val="24"/>
          <w:szCs w:val="24"/>
        </w:rPr>
        <w:t xml:space="preserve"> </w:t>
      </w:r>
      <w:r w:rsidRPr="00972A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Расчеты PIA для других континентальных масс с использованием той же методики приведены в таблице 1.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3D8" w:rsidRPr="00321B10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1B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Ссылки </w:t>
      </w: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Боннер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. WN (1987) Научные исследования и сохранение Антарктики - история L фон. 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>Environment International, 13, pp. 19-25.</w:t>
      </w:r>
    </w:p>
    <w:p w:rsidR="007923D8" w:rsidRPr="00A76CC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Cable. M. &amp; French, F. (1944) </w:t>
      </w:r>
      <w:r w:rsidRPr="00972A5F">
        <w:rPr>
          <w:rFonts w:ascii="Times New Roman" w:hAnsi="Times New Roman" w:cs="Times New Roman"/>
          <w:sz w:val="24"/>
          <w:szCs w:val="24"/>
        </w:rPr>
        <w:t>Пустыня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A5F">
        <w:rPr>
          <w:rFonts w:ascii="Times New Roman" w:hAnsi="Times New Roman" w:cs="Times New Roman"/>
          <w:sz w:val="24"/>
          <w:szCs w:val="24"/>
        </w:rPr>
        <w:t>Гоби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A76C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2A5F">
        <w:rPr>
          <w:rFonts w:ascii="Times New Roman" w:hAnsi="Times New Roman" w:cs="Times New Roman"/>
          <w:sz w:val="24"/>
          <w:szCs w:val="24"/>
        </w:rPr>
        <w:t>Йорк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2A5F">
        <w:rPr>
          <w:rFonts w:ascii="Times New Roman" w:hAnsi="Times New Roman" w:cs="Times New Roman"/>
          <w:sz w:val="24"/>
          <w:szCs w:val="24"/>
        </w:rPr>
        <w:t>Макмиллан</w:t>
      </w:r>
      <w:r w:rsidRPr="00A76CCF">
        <w:rPr>
          <w:rFonts w:ascii="Times New Roman" w:hAnsi="Times New Roman" w:cs="Times New Roman"/>
          <w:sz w:val="24"/>
          <w:szCs w:val="24"/>
          <w:lang w:val="en-US"/>
        </w:rPr>
        <w:t>) 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Крэйн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Р. и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Крэйн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Н. (1987) Путешествие к центру Земли (Лондон: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Bantam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Ламберт, Г. 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Ardouin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Brichet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E.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Lorius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>, C. (1971) Баланс 90Sr над Антарктидой: существование защищенной области, Земли и планетарных научных писем, стр. 317-323.</w:t>
      </w:r>
    </w:p>
    <w:p w:rsidR="007923D8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 xml:space="preserve"> Петров В.П. (1959) Советские экспедиции в Антарктиде. Профессиональный географ, 9, с. 6-10.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Рамзиер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Р. О. (1966) Роль спекания в строительстве снега.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Terramechanics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, 3,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. 41-50.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Стефанссон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. V. (1920) Область максимальной недоступности в Арктике, Географическое обозрение, стр. 167-172.Супруга. P. &amp; </w:t>
      </w:r>
      <w:proofErr w:type="spellStart"/>
      <w:r w:rsidRPr="00972A5F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972A5F">
        <w:rPr>
          <w:rFonts w:ascii="Times New Roman" w:hAnsi="Times New Roman" w:cs="Times New Roman"/>
          <w:sz w:val="24"/>
          <w:szCs w:val="24"/>
        </w:rPr>
        <w:t xml:space="preserve">. W. H. F. (1996) Глобальная самосогласованная иерархическая база данных береговой зоны с высоким разрешением. </w:t>
      </w:r>
    </w:p>
    <w:p w:rsidR="007923D8" w:rsidRPr="00972A5F" w:rsidRDefault="007923D8" w:rsidP="00792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5F">
        <w:rPr>
          <w:rFonts w:ascii="Times New Roman" w:hAnsi="Times New Roman" w:cs="Times New Roman"/>
          <w:sz w:val="24"/>
          <w:szCs w:val="24"/>
        </w:rPr>
        <w:t>Журнал геофизических исследований, 101. B4. 8741-8743.</w:t>
      </w:r>
    </w:p>
    <w:p w:rsidR="007923D8" w:rsidRDefault="007923D8" w:rsidP="0079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3D8" w:rsidRDefault="007923D8" w:rsidP="007923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r w:rsidRPr="006C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http://diapiro.ictja.csic.es/gt/danielgc/papers/Garcia-Castellanos,%20Lombardo,%202007,%20SGJ.pdf</w:t>
      </w:r>
    </w:p>
    <w:p w:rsidR="007923D8" w:rsidRDefault="007923D8" w:rsidP="0079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42F" w:rsidRDefault="0099342F"/>
    <w:sectPr w:rsidR="0099342F" w:rsidSect="0099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923D8"/>
    <w:rsid w:val="003E74C1"/>
    <w:rsid w:val="004D4917"/>
    <w:rsid w:val="005A6893"/>
    <w:rsid w:val="006D073E"/>
    <w:rsid w:val="007460BF"/>
    <w:rsid w:val="007923D8"/>
    <w:rsid w:val="00824503"/>
    <w:rsid w:val="0099342F"/>
    <w:rsid w:val="00DD36B2"/>
    <w:rsid w:val="00E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8"/>
  </w:style>
  <w:style w:type="paragraph" w:styleId="1">
    <w:name w:val="heading 1"/>
    <w:basedOn w:val="a"/>
    <w:link w:val="10"/>
    <w:uiPriority w:val="9"/>
    <w:qFormat/>
    <w:rsid w:val="0079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5A6893"/>
    <w:pPr>
      <w:pBdr>
        <w:bottom w:val="single" w:sz="4" w:space="0" w:color="AAAAAA"/>
      </w:pBdr>
      <w:shd w:val="clear" w:color="auto" w:fill="F0F0F0"/>
      <w:tabs>
        <w:tab w:val="left" w:pos="284"/>
      </w:tabs>
      <w:spacing w:before="250" w:after="250" w:line="501" w:lineRule="atLeast"/>
      <w:outlineLvl w:val="1"/>
    </w:pPr>
    <w:rPr>
      <w:rFonts w:ascii="Times New Roman" w:eastAsiaTheme="majorEastAsia" w:hAnsi="Times New Roman" w:cs="Arial"/>
      <w:bCs/>
      <w:color w:val="022A3B"/>
      <w:sz w:val="44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893"/>
    <w:rPr>
      <w:rFonts w:ascii="Times New Roman" w:eastAsiaTheme="majorEastAsia" w:hAnsi="Times New Roman" w:cs="Arial"/>
      <w:bCs/>
      <w:color w:val="022A3B"/>
      <w:sz w:val="44"/>
      <w:szCs w:val="38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eo-yandex">
    <w:name w:val="geo-yandex"/>
    <w:basedOn w:val="a0"/>
    <w:rsid w:val="007923D8"/>
  </w:style>
  <w:style w:type="character" w:customStyle="1" w:styleId="21">
    <w:name w:val="Основной текст (2)"/>
    <w:basedOn w:val="a0"/>
    <w:rsid w:val="00792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 + Малые прописные"/>
    <w:basedOn w:val="a0"/>
    <w:rsid w:val="007923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a0"/>
    <w:rsid w:val="007923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pt">
    <w:name w:val="Основной текст (2) + 8 pt"/>
    <w:basedOn w:val="a0"/>
    <w:rsid w:val="00792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">
    <w:name w:val="Основной текст (2) + 8 pt;Курсив"/>
    <w:basedOn w:val="a0"/>
    <w:rsid w:val="007923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3">
    <w:name w:val="Основной текст (2) + Курсив"/>
    <w:basedOn w:val="a0"/>
    <w:rsid w:val="007923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pt1">
    <w:name w:val="Основной текст (2) + 8 pt;Курсив;Малые прописные"/>
    <w:basedOn w:val="a0"/>
    <w:rsid w:val="007923D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2017-04-08T16:56:00Z</dcterms:created>
  <dcterms:modified xsi:type="dcterms:W3CDTF">2017-04-08T16:59:00Z</dcterms:modified>
</cp:coreProperties>
</file>